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E7B6A" w14:textId="77777777" w:rsidR="00C20E8A" w:rsidRPr="0026714C" w:rsidRDefault="00C20E8A" w:rsidP="00C20E8A">
      <w:pPr>
        <w:jc w:val="right"/>
        <w:rPr>
          <w:b/>
        </w:rPr>
      </w:pPr>
      <w:r w:rsidRPr="0026714C">
        <w:rPr>
          <w:b/>
        </w:rPr>
        <w:t>УТВЕРЖДАЮ</w:t>
      </w:r>
    </w:p>
    <w:p w14:paraId="317179BC" w14:textId="77777777" w:rsidR="00C20E8A" w:rsidRPr="0026714C" w:rsidRDefault="00C20E8A" w:rsidP="00C20E8A">
      <w:pPr>
        <w:jc w:val="right"/>
        <w:rPr>
          <w:b/>
        </w:rPr>
      </w:pPr>
      <w:r w:rsidRPr="0026714C">
        <w:rPr>
          <w:b/>
        </w:rPr>
        <w:t>И.о. главного врача</w:t>
      </w:r>
    </w:p>
    <w:p w14:paraId="6957EE2C" w14:textId="77777777" w:rsidR="00C20E8A" w:rsidRPr="0026714C" w:rsidRDefault="00C20E8A" w:rsidP="00C20E8A">
      <w:pPr>
        <w:jc w:val="right"/>
        <w:rPr>
          <w:b/>
        </w:rPr>
      </w:pPr>
      <w:r w:rsidRPr="0026714C">
        <w:rPr>
          <w:b/>
        </w:rPr>
        <w:t>КГП на ПХВ «Урджарская</w:t>
      </w:r>
    </w:p>
    <w:p w14:paraId="6D58F5C2" w14:textId="77777777" w:rsidR="00C20E8A" w:rsidRPr="0026714C" w:rsidRDefault="00C20E8A" w:rsidP="00C20E8A">
      <w:pPr>
        <w:jc w:val="right"/>
        <w:rPr>
          <w:b/>
        </w:rPr>
      </w:pPr>
      <w:r w:rsidRPr="0026714C">
        <w:rPr>
          <w:b/>
        </w:rPr>
        <w:t xml:space="preserve"> районная больница» </w:t>
      </w:r>
    </w:p>
    <w:p w14:paraId="08D90346" w14:textId="77777777" w:rsidR="00C20E8A" w:rsidRPr="0026714C" w:rsidRDefault="00C20E8A" w:rsidP="00C20E8A">
      <w:pPr>
        <w:jc w:val="right"/>
        <w:rPr>
          <w:b/>
        </w:rPr>
      </w:pPr>
      <w:r w:rsidRPr="0026714C">
        <w:rPr>
          <w:b/>
        </w:rPr>
        <w:t>управление здравоохранение</w:t>
      </w:r>
    </w:p>
    <w:p w14:paraId="085F4835" w14:textId="77777777" w:rsidR="00C20E8A" w:rsidRPr="0026714C" w:rsidRDefault="00C20E8A" w:rsidP="00C20E8A">
      <w:pPr>
        <w:jc w:val="right"/>
        <w:rPr>
          <w:b/>
        </w:rPr>
      </w:pPr>
      <w:r w:rsidRPr="0026714C">
        <w:rPr>
          <w:b/>
        </w:rPr>
        <w:t xml:space="preserve">области Абай» </w:t>
      </w:r>
    </w:p>
    <w:p w14:paraId="4A61E06F" w14:textId="77777777" w:rsidR="00C20E8A" w:rsidRPr="0026714C" w:rsidRDefault="00C20E8A" w:rsidP="00C20E8A">
      <w:pPr>
        <w:jc w:val="right"/>
        <w:rPr>
          <w:b/>
        </w:rPr>
      </w:pPr>
    </w:p>
    <w:p w14:paraId="27EBF198" w14:textId="77777777" w:rsidR="00C20E8A" w:rsidRPr="0026714C" w:rsidRDefault="00C20E8A" w:rsidP="00C20E8A">
      <w:pPr>
        <w:jc w:val="right"/>
        <w:rPr>
          <w:b/>
        </w:rPr>
      </w:pPr>
      <w:r w:rsidRPr="0026714C">
        <w:rPr>
          <w:b/>
        </w:rPr>
        <w:t>_____________ Л.М. Турарова</w:t>
      </w:r>
    </w:p>
    <w:p w14:paraId="21A023F2" w14:textId="77777777" w:rsidR="00C20E8A" w:rsidRPr="0026714C" w:rsidRDefault="00C20E8A" w:rsidP="00C20E8A">
      <w:pPr>
        <w:jc w:val="right"/>
        <w:rPr>
          <w:b/>
        </w:rPr>
      </w:pPr>
    </w:p>
    <w:p w14:paraId="178FB895" w14:textId="6EABE3E1" w:rsidR="00C20E8A" w:rsidRPr="00A23E49" w:rsidRDefault="00B82569" w:rsidP="00C20E8A">
      <w:pPr>
        <w:jc w:val="right"/>
        <w:rPr>
          <w:b/>
        </w:rPr>
      </w:pPr>
      <w:r>
        <w:rPr>
          <w:b/>
        </w:rPr>
        <w:t>06</w:t>
      </w:r>
      <w:r w:rsidR="00C20E8A" w:rsidRPr="0026714C">
        <w:rPr>
          <w:b/>
        </w:rPr>
        <w:t xml:space="preserve"> </w:t>
      </w:r>
      <w:r>
        <w:rPr>
          <w:b/>
          <w:lang w:val="ru-RU"/>
        </w:rPr>
        <w:t>ноября</w:t>
      </w:r>
      <w:bookmarkStart w:id="0" w:name="_GoBack"/>
      <w:bookmarkEnd w:id="0"/>
      <w:r w:rsidR="00C20E8A" w:rsidRPr="0026714C">
        <w:rPr>
          <w:b/>
        </w:rPr>
        <w:t xml:space="preserve"> 2023 года</w:t>
      </w:r>
    </w:p>
    <w:p w14:paraId="7FA8F268" w14:textId="77777777" w:rsidR="00C20E8A" w:rsidRPr="00D10B6A" w:rsidRDefault="00C20E8A" w:rsidP="00C20E8A">
      <w:pPr>
        <w:pStyle w:val="a3"/>
        <w:jc w:val="center"/>
        <w:rPr>
          <w:b/>
          <w:i/>
          <w:lang w:val="kk-KZ"/>
        </w:rPr>
      </w:pPr>
    </w:p>
    <w:p w14:paraId="0F688E86" w14:textId="77777777" w:rsidR="00C20E8A" w:rsidRDefault="00C20E8A" w:rsidP="00C20E8A">
      <w:pPr>
        <w:pStyle w:val="a3"/>
        <w:jc w:val="right"/>
        <w:rPr>
          <w:b/>
        </w:rPr>
      </w:pPr>
      <w:r w:rsidRPr="000C3180">
        <w:rPr>
          <w:b/>
        </w:rPr>
        <w:t xml:space="preserve">Приложение </w:t>
      </w:r>
      <w:r>
        <w:rPr>
          <w:b/>
        </w:rPr>
        <w:t>2</w:t>
      </w:r>
    </w:p>
    <w:p w14:paraId="39305F35" w14:textId="77777777" w:rsidR="00C20E8A" w:rsidRPr="002D1BC3" w:rsidRDefault="00C20E8A" w:rsidP="00C20E8A">
      <w:pPr>
        <w:jc w:val="right"/>
        <w:textAlignment w:val="baseline"/>
      </w:pPr>
      <w:r w:rsidRPr="002D1BC3">
        <w:t xml:space="preserve">к </w:t>
      </w:r>
      <w:r w:rsidRPr="002D1BC3">
        <w:rPr>
          <w:rStyle w:val="s2"/>
        </w:rPr>
        <w:t xml:space="preserve">тендерной документации </w:t>
      </w:r>
    </w:p>
    <w:p w14:paraId="0FC13465" w14:textId="77777777" w:rsidR="00C20E8A" w:rsidRPr="00D10B6A" w:rsidRDefault="00C20E8A" w:rsidP="00C20E8A">
      <w:pPr>
        <w:pStyle w:val="a3"/>
        <w:jc w:val="center"/>
        <w:rPr>
          <w:b/>
          <w:i/>
          <w:shd w:val="clear" w:color="auto" w:fill="FFFFFF"/>
        </w:rPr>
      </w:pPr>
    </w:p>
    <w:p w14:paraId="0203CCC1" w14:textId="77777777" w:rsidR="00C20E8A" w:rsidRDefault="00C20E8A" w:rsidP="00C20E8A">
      <w:pPr>
        <w:pStyle w:val="a3"/>
        <w:jc w:val="center"/>
        <w:rPr>
          <w:b/>
        </w:rPr>
      </w:pPr>
      <w:r w:rsidRPr="00FA0706">
        <w:rPr>
          <w:b/>
        </w:rPr>
        <w:t>Техническая спецификация</w:t>
      </w:r>
    </w:p>
    <w:p w14:paraId="66D2B538" w14:textId="77777777" w:rsidR="00C20E8A" w:rsidRPr="00F85E6B" w:rsidRDefault="00C20E8A" w:rsidP="00C20E8A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2"/>
          <w:szCs w:val="22"/>
        </w:rPr>
        <w:t xml:space="preserve"> </w:t>
      </w:r>
      <w:r w:rsidRPr="00F85E6B">
        <w:rPr>
          <w:rFonts w:ascii="Times New Roman" w:hAnsi="Times New Roman" w:cs="Times New Roman"/>
          <w:color w:val="000000"/>
          <w:sz w:val="24"/>
          <w:szCs w:val="24"/>
        </w:rPr>
        <w:t>закупаем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85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4F1">
        <w:rPr>
          <w:rFonts w:ascii="Times New Roman" w:hAnsi="Times New Roman" w:cs="Times New Roman"/>
          <w:color w:val="auto"/>
          <w:sz w:val="24"/>
          <w:szCs w:val="24"/>
        </w:rPr>
        <w:t>медицинской техники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2023 год</w:t>
      </w:r>
    </w:p>
    <w:p w14:paraId="7DB71632" w14:textId="128AA533" w:rsidR="00541AF0" w:rsidRPr="0040402C" w:rsidRDefault="00C20E8A" w:rsidP="00C20E8A">
      <w:pPr>
        <w:pStyle w:val="a3"/>
        <w:jc w:val="center"/>
        <w:rPr>
          <w:rFonts w:ascii="Times New Roman" w:eastAsia="Times New Roman" w:hAnsi="Times New Roman"/>
          <w:b/>
          <w:bCs/>
        </w:rPr>
      </w:pPr>
      <w:r w:rsidRPr="00FA0706">
        <w:t xml:space="preserve"> </w:t>
      </w:r>
      <w:r w:rsidR="00541AF0">
        <w:rPr>
          <w:rFonts w:ascii="Times New Roman" w:eastAsia="Times New Roman" w:hAnsi="Times New Roman"/>
          <w:b/>
          <w:bCs/>
        </w:rPr>
        <w:tab/>
      </w:r>
      <w:r w:rsidR="00541AF0">
        <w:rPr>
          <w:rFonts w:ascii="Times New Roman" w:eastAsia="Times New Roman" w:hAnsi="Times New Roman"/>
          <w:b/>
          <w:bCs/>
        </w:rPr>
        <w:tab/>
      </w:r>
      <w:r w:rsidR="00541AF0">
        <w:rPr>
          <w:rFonts w:ascii="Times New Roman" w:eastAsia="Times New Roman" w:hAnsi="Times New Roman"/>
          <w:b/>
          <w:bCs/>
        </w:rPr>
        <w:tab/>
      </w:r>
      <w:r w:rsidR="00541AF0">
        <w:rPr>
          <w:rFonts w:ascii="Times New Roman" w:eastAsia="Times New Roman" w:hAnsi="Times New Roman"/>
          <w:b/>
          <w:bCs/>
        </w:rPr>
        <w:tab/>
      </w:r>
      <w:r w:rsidR="00541AF0">
        <w:rPr>
          <w:rFonts w:ascii="Times New Roman" w:eastAsia="Times New Roman" w:hAnsi="Times New Roman"/>
          <w:b/>
          <w:bCs/>
        </w:rPr>
        <w:tab/>
      </w:r>
      <w:r w:rsidR="00541AF0">
        <w:rPr>
          <w:rFonts w:ascii="Times New Roman" w:eastAsia="Times New Roman" w:hAnsi="Times New Roman"/>
          <w:b/>
          <w:bCs/>
        </w:rPr>
        <w:tab/>
      </w:r>
      <w:r w:rsidR="00541AF0">
        <w:rPr>
          <w:rFonts w:ascii="Times New Roman" w:eastAsia="Times New Roman" w:hAnsi="Times New Roman"/>
          <w:b/>
          <w:bCs/>
        </w:rPr>
        <w:tab/>
      </w:r>
      <w:r w:rsidR="00541AF0">
        <w:rPr>
          <w:rFonts w:ascii="Times New Roman" w:eastAsia="Times New Roman" w:hAnsi="Times New Roman"/>
          <w:b/>
          <w:bCs/>
        </w:rPr>
        <w:tab/>
      </w:r>
    </w:p>
    <w:tbl>
      <w:tblPr>
        <w:tblW w:w="15106" w:type="dxa"/>
        <w:tblInd w:w="-825" w:type="dxa"/>
        <w:tblLayout w:type="fixed"/>
        <w:tblLook w:val="0000" w:firstRow="0" w:lastRow="0" w:firstColumn="0" w:lastColumn="0" w:noHBand="0" w:noVBand="0"/>
      </w:tblPr>
      <w:tblGrid>
        <w:gridCol w:w="850"/>
        <w:gridCol w:w="3231"/>
        <w:gridCol w:w="567"/>
        <w:gridCol w:w="2268"/>
        <w:gridCol w:w="141"/>
        <w:gridCol w:w="6522"/>
        <w:gridCol w:w="1511"/>
        <w:gridCol w:w="16"/>
      </w:tblGrid>
      <w:tr w:rsidR="00541AF0" w:rsidRPr="00757C45" w14:paraId="2F05BF8D" w14:textId="77777777" w:rsidTr="00B74FEB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B7B04" w14:textId="77777777" w:rsidR="00541AF0" w:rsidRPr="00C06C0A" w:rsidRDefault="00541AF0" w:rsidP="00E14517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3639" w14:textId="77777777" w:rsidR="00541AF0" w:rsidRPr="00C06C0A" w:rsidRDefault="00541AF0" w:rsidP="00E14517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C0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0698" w14:textId="77777777" w:rsidR="00541AF0" w:rsidRPr="00C06C0A" w:rsidRDefault="00541AF0" w:rsidP="00E145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C0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</w:p>
        </w:tc>
      </w:tr>
      <w:tr w:rsidR="00541AF0" w:rsidRPr="00757C45" w14:paraId="2012E077" w14:textId="77777777" w:rsidTr="00B74FEB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23EE5" w14:textId="77777777" w:rsidR="00541AF0" w:rsidRPr="00C06C0A" w:rsidRDefault="00541AF0" w:rsidP="00E14517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39349" w14:textId="5E62F1CA" w:rsidR="00541AF0" w:rsidRPr="00757C45" w:rsidRDefault="00541AF0" w:rsidP="00AB2FC2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6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медицинской техники </w:t>
            </w:r>
          </w:p>
        </w:tc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D4C9" w14:textId="06DE712D" w:rsidR="00541AF0" w:rsidRPr="00C20E8A" w:rsidRDefault="00C20E8A" w:rsidP="00B74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холтерское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мониторирование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электрокардиограммы 24часа с 5-ти регистраторами</w:t>
            </w:r>
          </w:p>
        </w:tc>
      </w:tr>
      <w:tr w:rsidR="00541AF0" w:rsidRPr="00757C45" w14:paraId="58FB60ED" w14:textId="77777777" w:rsidTr="00B90E5B">
        <w:trPr>
          <w:gridAfter w:val="1"/>
          <w:wAfter w:w="16" w:type="dxa"/>
          <w:trHeight w:val="61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9E69D" w14:textId="77777777" w:rsidR="00541AF0" w:rsidRDefault="00541AF0" w:rsidP="00E145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50C88D" w14:textId="77777777" w:rsidR="00541AF0" w:rsidRDefault="00541AF0" w:rsidP="00E145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2A8B33" w14:textId="77777777" w:rsidR="00541AF0" w:rsidRDefault="00541AF0" w:rsidP="00E145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C2AE7B6" w14:textId="77777777" w:rsidR="00541AF0" w:rsidRDefault="00541AF0" w:rsidP="00E145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5081632" w14:textId="77777777" w:rsidR="00541AF0" w:rsidRDefault="00541AF0" w:rsidP="00E145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48575A" w14:textId="77777777" w:rsidR="00541AF0" w:rsidRDefault="00541AF0" w:rsidP="00E145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C4BF3B6" w14:textId="77777777" w:rsidR="00541AF0" w:rsidRDefault="00541AF0" w:rsidP="00E145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8D142B1" w14:textId="77777777" w:rsidR="00541AF0" w:rsidRDefault="00541AF0" w:rsidP="00E145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F85544" w14:textId="77777777" w:rsidR="00541AF0" w:rsidRDefault="00541AF0" w:rsidP="00E145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EC1128" w14:textId="77777777" w:rsidR="00541AF0" w:rsidRDefault="00541AF0" w:rsidP="00E145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5B0452" w14:textId="77777777" w:rsidR="00541AF0" w:rsidRDefault="00541AF0" w:rsidP="00E145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CC1A0FF" w14:textId="77777777" w:rsidR="00541AF0" w:rsidRPr="00C06C0A" w:rsidRDefault="00541AF0" w:rsidP="00E145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B4A1CFF" w14:textId="77777777" w:rsidR="00541AF0" w:rsidRPr="00757C45" w:rsidRDefault="00541AF0" w:rsidP="00E145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472B9F" w14:textId="77777777" w:rsidR="00541AF0" w:rsidRDefault="00541AF0" w:rsidP="00E145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6612318" w14:textId="77777777" w:rsidR="00541AF0" w:rsidRDefault="00541AF0" w:rsidP="00E145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8C0944" w14:textId="77777777" w:rsidR="00541AF0" w:rsidRDefault="00541AF0" w:rsidP="00E145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24C3C5C" w14:textId="77777777" w:rsidR="00541AF0" w:rsidRDefault="00541AF0" w:rsidP="00E145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1B47A48" w14:textId="77777777" w:rsidR="00541AF0" w:rsidRDefault="00541AF0" w:rsidP="00E145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3C3BC01" w14:textId="77777777" w:rsidR="00541AF0" w:rsidRDefault="00541AF0" w:rsidP="00E145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7102D6A" w14:textId="77777777" w:rsidR="00541AF0" w:rsidRDefault="00541AF0" w:rsidP="00E145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AAE4B6" w14:textId="77777777" w:rsidR="00541AF0" w:rsidRDefault="00541AF0" w:rsidP="00E145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114E0F4" w14:textId="77777777" w:rsidR="00541AF0" w:rsidRDefault="00541AF0" w:rsidP="00E145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06C47C" w14:textId="77777777" w:rsidR="00541AF0" w:rsidRDefault="00541AF0" w:rsidP="00E145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3ACACB3" w14:textId="77777777" w:rsidR="00541AF0" w:rsidRDefault="00541AF0" w:rsidP="00E145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26A3F32" w14:textId="77777777" w:rsidR="00541AF0" w:rsidRPr="00C06C0A" w:rsidRDefault="00541AF0" w:rsidP="00E145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0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комплектации</w:t>
            </w:r>
          </w:p>
          <w:p w14:paraId="010737DC" w14:textId="77777777" w:rsidR="00541AF0" w:rsidRPr="00C06C0A" w:rsidRDefault="00541AF0" w:rsidP="00E1451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6AC78" w14:textId="77777777" w:rsidR="00541AF0" w:rsidRPr="00757C45" w:rsidRDefault="00541AF0" w:rsidP="00E1451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33E40" w14:textId="77777777" w:rsidR="00541AF0" w:rsidRPr="00C06C0A" w:rsidRDefault="00541AF0" w:rsidP="00E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.№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0D9B" w14:textId="04747911" w:rsidR="00541AF0" w:rsidRPr="00C06C0A" w:rsidRDefault="00541AF0" w:rsidP="00AB2F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06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комплектующего к медицинской технике 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EC834" w14:textId="70DDD098" w:rsidR="00541AF0" w:rsidRPr="00AB2FC2" w:rsidRDefault="00AB2FC2" w:rsidP="00E145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4503" w14:textId="77777777" w:rsidR="00541AF0" w:rsidRPr="00C06C0A" w:rsidRDefault="00541AF0" w:rsidP="00E145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06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Требуемое количество (с указанием единицы измерения)</w:t>
            </w:r>
          </w:p>
        </w:tc>
      </w:tr>
      <w:tr w:rsidR="00541AF0" w:rsidRPr="00757C45" w14:paraId="763866C2" w14:textId="77777777" w:rsidTr="00B74FEB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C23FF6" w14:textId="77777777" w:rsidR="00541AF0" w:rsidRPr="00757C45" w:rsidRDefault="00541AF0" w:rsidP="00E145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1C8E5E" w14:textId="77777777" w:rsidR="00541AF0" w:rsidRPr="00757C45" w:rsidRDefault="00541AF0" w:rsidP="00E1451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E895D" w14:textId="77777777" w:rsidR="00541AF0" w:rsidRPr="00C06C0A" w:rsidRDefault="00541AF0" w:rsidP="00E145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C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комплектующие</w:t>
            </w:r>
          </w:p>
        </w:tc>
      </w:tr>
      <w:tr w:rsidR="00541AF0" w:rsidRPr="00886DBB" w14:paraId="7892ADE6" w14:textId="77777777" w:rsidTr="00B90E5B">
        <w:trPr>
          <w:gridAfter w:val="1"/>
          <w:wAfter w:w="16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CB2699" w14:textId="77777777" w:rsidR="00541AF0" w:rsidRPr="00757C45" w:rsidRDefault="00541AF0" w:rsidP="00E145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949AD1" w14:textId="77777777" w:rsidR="00541AF0" w:rsidRPr="00757C45" w:rsidRDefault="00541AF0" w:rsidP="00E1451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418AC" w14:textId="77777777" w:rsidR="00541AF0" w:rsidRPr="00886DBB" w:rsidRDefault="00541AF0" w:rsidP="00E14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342AC" w14:textId="11016960" w:rsidR="00541AF0" w:rsidRPr="00B74FEB" w:rsidRDefault="00B74FEB" w:rsidP="00E14517">
            <w:pPr>
              <w:pStyle w:val="a3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</w:pPr>
            <w:r w:rsidRPr="00B74FE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 xml:space="preserve">Электрокардиограф </w:t>
            </w:r>
            <w:r w:rsidR="00B90E5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4FE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 xml:space="preserve"> с </w:t>
            </w:r>
            <w:r w:rsidR="00B90E5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B74FE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 xml:space="preserve">ринадлежностями </w:t>
            </w:r>
            <w:r w:rsidR="00B90E5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17F32" w14:textId="77777777" w:rsidR="00B74FEB" w:rsidRPr="00B74FEB" w:rsidRDefault="00B74FEB" w:rsidP="00B74F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Компьютеризированная Холтер ЭКГ система, состоящая из 3-х/7-х/12-х канального Холтер ЭКГ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регистратора</w:t>
            </w:r>
            <w:r w:rsidR="00B80908" w:rsidRPr="00B809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B809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аксессуарами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программным </w:t>
            </w:r>
            <w:r w:rsidR="00B809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обеспечением</w:t>
            </w:r>
            <w:r w:rsidR="00B80908" w:rsidRPr="00B809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B809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позволяющие подключение к ПК для автоматизации рабочего процесса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размеры и малый вес 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Понятный, конфигурируе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мый пользовательский интерфейс;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изменить, по усмотрению пользователя, расположение и размер каждого компонента (окна), добавить или удалить какой-либо компонент, изме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цвет и цветовую тему;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операции -  ПО может работать в сети, где один компьютер работает как сервер и имеет базу данных, и другие компьютеры работают в качестве клиентских станций. Можно в настройке клиентских станций установить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ункцию автоматической отправки;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/Оценка исследований на сервер;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(Поддержка интерфейса DICOM 3.0, поддержка интерфейса HL7 2.3, поддержка интерфейса HL7 3.0)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должно хранить записи в памяти, даже если источник питания отключен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Возможность производить многократное чтение записей: должна быть устранена любая возможность потери 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Автоматическое распознавание и классификация следующих морфологий сердечных сокращений: Нормальный (N), Наджелудочковый (S), Желудочковый (V), Блокированный (B), Aртефакт (Atf), с возможностью мануального уточнения морфологии комплекса (БЛНпГ, БПНпГ, из АВ-соединения, V R на T, сливной)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создать новый шаблон на основе конкретного кардиоцикла через отбор или повторную классификацию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Автоматическое распознавание базисных ритмов, пауз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Автоматическое определение Суправентрикулярных (Наджелудочковых) событий: НЖЭС изолированная (S одиночный), куплет (S куплет), триплет, залп (S Пробежка). Наджелудочковая аллоритмия: Би-Три-Квадри-Геминия. Суправентрикулярный эктопический ритм, Суправентрикулярная тахикардия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Автоматическое определение мерцательной аритмии: Мерцание (фибрилляция) предсердий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Автоматическое определение Желудочковых событий: ЖЭС изолированная (V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одиночный), куплет, триплет, залп (V пробежка), Интерполированная. Желудочковая аллоритмия: Би-Три-КвадриГеминия. Желудочковый (Идиовентрикулярный) ритм, Ускоренный Желудочковый (Идиовентрикулярный) ритм,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Желудочковая тахикардия (VТахи);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Автоматическое определение Нарушений сердечной проводимости: АВ-блокада I ст, АВ-блокада II ст, (Венккебаха периодика). Внутрижелудочковые блокады. Желудочковая преексцитация (Преждевременное возбуждение желудочков)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Автоматическое определение индуцированных пейсмейкером комплексов- Классов пейсмейкера: Pa (Предсердный), PV(Желудочковый), PD(Двойной), F(Сливной), PF (ПсевдоСливной.)</w:t>
            </w:r>
          </w:p>
          <w:p w14:paraId="0DC9A2A5" w14:textId="77777777" w:rsidR="00B74FEB" w:rsidRPr="00B74FEB" w:rsidRDefault="00B74FEB" w:rsidP="00B74F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установить / изменить диагностические критерии: Границы преждевременности сердечных сокращений, Лимитирующие значения ЧСС для бради-т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ахикардии и эктопических ритмов;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Экстремальных событий: ЧСС макс/ мин, ЧСС (синус) макс/мин, ЧСС макс (V Тахи), ЧСС макс (SТахи), RR макс/мин, ST девиация макс/мин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ST анализ: Макс/Мин. девиация сегмента ST, таблица ишемической нагрузки по всем отведениям, в течении всего мониторинг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а;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ST анализ: Тренд ST- уровнь, ST- склон, Макс/Мин ST отклонение, Таблица ишемической нагрузки по всем отведен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иям в течении всего мониторинга;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QT(QTc) анализ: QT мин, QTмакс, QT(c) мин, QT(c)макс. Представление результатов 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 трендов, гистограмм, таблиц;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Детекция и анализ имплантированного ЭКСМ: Axx, V00, Vxx, Dxx, VAT, DDT, AAI, VVI, VDI, DDI, VDD, DDD, AAIR, VVIR, VDIR, DDIR, VDDR, DDDR.</w:t>
            </w:r>
          </w:p>
          <w:p w14:paraId="0B7142A0" w14:textId="77777777" w:rsidR="00B74FEB" w:rsidRPr="00B74FEB" w:rsidRDefault="00B74FEB" w:rsidP="00B74F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Расширенный анализ имплантированного ЭКСМ: Представление импульсов ЭКС в виде i-R, R-I, i гистограмм. Графики дисперсий стимулированных сокращений (Предсердный, Желудочковый, Двойной, Сливной, Псевдосливной). Анализ неисправности ЭКС (сбой захвата импульса - fail to capture, сбой Чувствительности ЭКС - fail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to sense);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Тахикардий: Перечень всех тахикардий,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обнаруженных в сигнале. Перечень может быть упорядочен по продолжительности тахикардии, ЧСС (максим, миним, средн), по времени начала и типа аритмии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Таблицы Желудочковых и Наджелудочковых секвенций: Перечень всех желудочковых и наджелудочковых секвенций (куплеты, триплеты, пробежки). Таблица должна быть упорядочена по времени начала, количеству сокращений в секвенции, сред ЧСС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продолжительности секвенций;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изобразить Шаблоны в 2х уровнях по индивидуальным классификационным группам (N, V, S, B, Q, Atf).  Функция объединения шаблонов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выбора любого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аблона для детального просмотра;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"Рельеф карата"- (Панорамное представление до не менее 1500 комплексов QRS одномоментно): мгновенный визуальный анализ изменений в сигнале, верификация сердечного ритма и проводимости:( Мерцание /трепетание предсердий, АВблокада тд), оценка изменений ST сегмента (ST депрессия, элевация) для обнаружения ишемических изменений в сигнале. Сокращение времени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качественной обработки сигнала;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функции "ВОДОПАД"- безошибочная оценка изменений характера сердечного кардиоцикла pQRS. Наличие графика Спектральная плотность мощности (СПМ график) - Уникальное представление волновой структуры ритма с наглядной визуализацией частотного спектра  показывает вклад различных отделов вегетативной нервн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системы в вариабельность ЧСС;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функции Скаттерограмма RR-интервалов – графический метод двухмерного отображения ритма сердца по оси Х и Y. Каждая точка на графике соответствует двум последовательным R-R интервалам (от текущего к предыдущему). Рассчитываются параметры SD1 и SD. Скатерограмма позволяет пользователю выбор представляющих интерес точек (областей) в графе для детального просмотра соответствующих ЭКГ фрагментов.</w:t>
            </w:r>
          </w:p>
          <w:p w14:paraId="1315ADD3" w14:textId="77777777" w:rsidR="00B74FEB" w:rsidRPr="00B74FEB" w:rsidRDefault="00B74FEB" w:rsidP="00B74F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QT / RR, QTc / RR графики - скатерограммы, отображающие QT и QTc относительно RR, с целью анализа потенциального риска, связанного с патологией интервала QT. Скатерограмма позволяет пользователю выбор представляющих интерес точек (областей) в графе для выявления соответствующих ЭКГ фрагментов.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PQ / RR график - скатерограмма, отображающая PQ относительно R-R, с целью анализа риска, связанного с патологией интервала PQ. Скатерограмма позволяет пользователю выбор представляющих интерес точек (областей) в графе для быстрого выявления соответствующих ЭКГ фрагментов.</w:t>
            </w:r>
          </w:p>
          <w:p w14:paraId="41BA25E2" w14:textId="77777777" w:rsidR="00B74FEB" w:rsidRPr="00B74FEB" w:rsidRDefault="00B74FEB" w:rsidP="00B74F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диагностики: Возможность установить / изменить Границы преждевременности сердечных сокращений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установить / изменить лимитирующие значения ЧСС для бради-т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ахикардии и эктопических ритмов;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установить / изменить критерии для классификации тахикардий: Наджелудочковой (S Тахи) и Желудочковой (V Тахи). Возможность установить / изменить лимитирующие значения для интервалов PQ, QT, QT(c) сегмента ST. Возможность задать положение точки J + как фиксированное, так и в зависимости от ЧСС для расчета ST сегмента. Возможность выбрать метод для расчета QT(c): Bazett, Hodges, Friderica, Framingham. Возможность настроить анализ ЭКС: задать активную область зон предсердий, желудочков и сливной зоны,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периодичность и базовую частоту;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Ускоренная и упрощенная обработка шаблонов: возможность одновременно увидеть на экр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больше событий/кардиоциклов;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дневника пациента: ПО позволяет рассмотреть все "события", отмеченные пациентом, при нажатии "Кнопки Пациента"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Масштабирование комплекса ЭКГ. Измеритель для ручного измерения кардиоциклов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 автоматически привязываться к выбранным позициям: P, PQ, QRS, QT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параметров ЭКГ на дисплее и для печати - амплитуда (5, 10, 20, 40 мм / мВ), скорость (12,5, 25, 50, 100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мм / мс), расстояние между отведениями (1, 1,5, 2, 3, 4, 5, 8 мВ)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графики трендов (ST, QT, PQ, HR, HRV) могут отображаться в «многорядном» виде для легкого сравнения требуемых интервалов (н-р: Сравнение тренда ЧСС всех ночей, всех дней или фрагменты с применением лекарств в многодневной записи холтер ЭКГ).</w:t>
            </w:r>
          </w:p>
          <w:p w14:paraId="1D4C2BB7" w14:textId="77777777" w:rsidR="00B74FEB" w:rsidRPr="00B74FEB" w:rsidRDefault="00B74FEB" w:rsidP="002A596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Печать: Полный Отчет должен состоять из следующих страниц: Титульный лист, анализ Брадикардия в табличной форме, анализ Тахикария, анализ ЖЭс, анализ НЖЭс, анализ ЖТахи, анализ Эктопий, анализ Базального ритма, анализ измерений комплексов, анализ ВСР, девиации STсегмента, Фрагменты ЭКГ: ЧСС макс, ЧСС мин, RR макс, тренд ЧСС, Гистограммы RR, ЧСС. Распечатка фрагментов ЭКГ, либо полной записи ЭКГ (при необходимости), с возможностью ввода/ исправления комментария, выбора отведения. Сохранение файлов в формате PDF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пересылки по электронной почте; </w:t>
            </w:r>
            <w:r w:rsidRPr="00B74F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 - Жидкокристаллический</w:t>
            </w:r>
          </w:p>
          <w:p w14:paraId="0E35D271" w14:textId="77777777" w:rsidR="00B74FEB" w:rsidRPr="00B74FEB" w:rsidRDefault="00B74FEB" w:rsidP="002A596C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</w:pP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Разрешение экрана: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  <w:t xml:space="preserve">не менее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5.2 см / 2” с разрешением 128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х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64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Материал корпуса: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Композиция поликарбоната с АБС-пластиком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D9035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Клавиатура: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микропереключатели</w:t>
            </w:r>
          </w:p>
          <w:p w14:paraId="41D6ED0D" w14:textId="77777777" w:rsidR="00B74FEB" w:rsidRPr="00B74FEB" w:rsidRDefault="00D9035A" w:rsidP="002A596C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Макс. вес: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не более 106 г ± 2 г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Размеры (д × ш × в) в мм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не более 102 × 62 × 24 мм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Количество отведений: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  <w:t xml:space="preserve">3/7/12  </w:t>
            </w:r>
          </w:p>
          <w:p w14:paraId="6D50E7CF" w14:textId="77777777" w:rsidR="00B74FEB" w:rsidRPr="00B74FEB" w:rsidRDefault="002A596C" w:rsidP="002A596C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Количество электродов: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5/10</w:t>
            </w:r>
            <w:r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Регистрируемые отведения: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</w:r>
          </w:p>
          <w:p w14:paraId="53D9D31B" w14:textId="77777777" w:rsidR="00B74FEB" w:rsidRPr="00B74FEB" w:rsidRDefault="00B74FEB" w:rsidP="002A596C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</w:pP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3 отведения: mV1, mV3, mV5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7 отведений: I, II, III, aVR, aVL, aVF, V1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12 отведений: I, II, III, aVR, aVL, aVF, V1, V2, V3, V4, V5, V6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Длительность записи: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  <w:t xml:space="preserve"> 200 - 900 Мб @ 24ч (зависит от сигнала и количества отведений)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Проверка отсоединенных отведений: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  <w:t>да, отдельно для каждого отведения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Обнаружение кардиостимулятора:100 мкс / Специальная схема с функцией обнаружения частоты 40000 Гц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Тип батареи: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  <w:t>щелочные, литиевая или NiMH</w:t>
            </w:r>
          </w:p>
          <w:p w14:paraId="668483A7" w14:textId="77777777" w:rsidR="00B74FEB" w:rsidRPr="002A596C" w:rsidRDefault="002A596C" w:rsidP="002A596C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ind w:left="37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Размер: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2× AA (IEC LR-03)</w:t>
            </w:r>
            <w:r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Рекомендуемая емкость: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  <w:t>2100 мА/ч</w:t>
            </w:r>
            <w:r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Зарядное устройство: </w:t>
            </w:r>
            <w:r w:rsidR="00D9035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внешнее</w:t>
            </w:r>
          </w:p>
          <w:p w14:paraId="04BB9D80" w14:textId="77777777" w:rsidR="00B74FEB" w:rsidRPr="00B74FEB" w:rsidRDefault="00D9035A" w:rsidP="00D9035A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ind w:left="37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Время заряда: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не менее 5 часов</w:t>
            </w:r>
            <w:r w:rsidRPr="00D9035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Срок службы батареи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не менее Более 500 циклов подзарядки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Индикатор низкого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заряда: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Звуковой сигнал и сообщение на экране прибора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Внутренний источник питани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литиевая батарея - тип CR1225, 3 В, ожидаемый срок службы: не менее 5 лет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Устройство памяти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- SD карта (Надежно-цифровая)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Поддерживаемый объем: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256 Мб – 2 Гб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</w:p>
          <w:p w14:paraId="2C95E655" w14:textId="77777777" w:rsidR="00B74FEB" w:rsidRPr="00B74FEB" w:rsidRDefault="00B74FEB" w:rsidP="00B74FEB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ind w:left="576" w:hanging="576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</w:pP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Параметры записи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</w:r>
          </w:p>
          <w:p w14:paraId="0DB21284" w14:textId="77777777" w:rsidR="00B74FEB" w:rsidRPr="002A596C" w:rsidRDefault="002A596C" w:rsidP="002A596C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ind w:left="37" w:hanging="37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Полный входной импеданс: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&gt; 20 МОм</w:t>
            </w:r>
            <w:r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КОСС без цифрового фильтра (с цифровым фильтром): &gt; 100 дБ (&gt; 115 дБ) – для кабеля с 5 отведениями</w:t>
            </w:r>
            <w:r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Частотный диапазон (при отключении цифровых фильтров): 0.049 Гц – 220 Гц</w:t>
            </w:r>
            <w:r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</w:p>
          <w:p w14:paraId="037CF7F2" w14:textId="77777777" w:rsidR="00B74FEB" w:rsidRPr="002A596C" w:rsidRDefault="00B74FEB" w:rsidP="002A596C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ind w:left="37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Частота дискретизации:</w:t>
            </w:r>
            <w:r w:rsid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8× 2000 Гц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Разрешение АЦП: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  <w:t>24 бит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</w:p>
          <w:p w14:paraId="6C40B5E9" w14:textId="77777777" w:rsidR="00B74FEB" w:rsidRPr="00B74FEB" w:rsidRDefault="00B74FEB" w:rsidP="002A596C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</w:pP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Напряжение </w:t>
            </w:r>
            <w:r w:rsid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поляризации электродов: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± 393 мВ DC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Динамический диапазон: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  <w:t>66 мВ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Разрешение: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  <w:t>1.52 мкВ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Сжатие сигнала: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  <w:t>без потери данных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Запись голосовых сообщений пациента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Частота дискретизации: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8 кГц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Разрешение A/D конвертера: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10 бит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Сжатие: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без потери данных</w:t>
            </w:r>
            <w:r w:rsidR="002A596C" w:rsidRP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Качество записи: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  <w:t>телефонный звонок</w:t>
            </w:r>
          </w:p>
          <w:p w14:paraId="098F91ED" w14:textId="77777777" w:rsidR="00B74FEB" w:rsidRPr="00B74FEB" w:rsidRDefault="00B74FEB" w:rsidP="000D1D83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</w:pP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Максимал</w:t>
            </w:r>
            <w:r w:rsidR="002A596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ьная длительность одной записи: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не менее 10 секунд</w:t>
            </w:r>
          </w:p>
          <w:p w14:paraId="63DDE253" w14:textId="77777777" w:rsidR="00B74FEB" w:rsidRPr="00B74FEB" w:rsidRDefault="00B74FEB" w:rsidP="00B74FEB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ind w:left="576" w:hanging="576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</w:pP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Датчик движения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</w:r>
          </w:p>
          <w:p w14:paraId="524070F4" w14:textId="77777777" w:rsidR="00B74FEB" w:rsidRPr="000D1D83" w:rsidRDefault="000D1D83" w:rsidP="000D1D83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ind w:left="37" w:hanging="37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Датчик: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двухосевой акселерометр</w:t>
            </w:r>
            <w:r w:rsidRPr="000D1D8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BF369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Диапазон ускорения:</w:t>
            </w:r>
            <w:r w:rsidR="00BF369E" w:rsidRPr="00BF369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± 5 г м/с2; Частота дискретизации: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100 Гц</w:t>
            </w:r>
            <w:r w:rsidRPr="000D1D8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Разрешение A/D конвертера: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10 бит</w:t>
            </w:r>
            <w:r w:rsidRPr="000D1D8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Сжатие: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  <w:t>без потери данных</w:t>
            </w:r>
            <w:r w:rsidRPr="000D1D8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</w:p>
          <w:p w14:paraId="0D3A2293" w14:textId="77777777" w:rsidR="00B74FEB" w:rsidRPr="00B74FEB" w:rsidRDefault="00B74FEB" w:rsidP="00B74FEB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ind w:left="576" w:hanging="576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</w:pP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Класс в </w:t>
            </w:r>
            <w:r w:rsidR="000D1D8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соответствии с MDD 93/42/EEC</w:t>
            </w:r>
            <w:r w:rsidR="000D1D8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  <w:t xml:space="preserve">2а; 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Поддержка USB</w:t>
            </w:r>
            <w:r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ab/>
            </w:r>
          </w:p>
          <w:p w14:paraId="0A4D2464" w14:textId="77777777" w:rsidR="00541AF0" w:rsidRPr="000D1D83" w:rsidRDefault="000D1D83" w:rsidP="000D1D83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 w:beforeAutospacing="0" w:after="0" w:afterAutospacing="0"/>
              <w:ind w:left="37" w:hanging="37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Стандарт: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USB 2.0, высокоскоростной</w:t>
            </w:r>
            <w:r w:rsidRPr="000D1D8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Разъем: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USB Mini-B</w:t>
            </w:r>
            <w:r w:rsidRPr="000D1D8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Рабочая часть: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тип CF</w:t>
            </w:r>
            <w:r w:rsidRPr="000D1D8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 xml:space="preserve">Соединение с ПК: </w:t>
            </w:r>
            <w:r w:rsidR="00B74FEB" w:rsidRPr="00B74FE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kk-KZ" w:eastAsia="ru-RU"/>
              </w:rPr>
              <w:t>USB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D2A4" w14:textId="77777777" w:rsidR="00541AF0" w:rsidRPr="00886DBB" w:rsidRDefault="008443A2" w:rsidP="00E14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0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A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0070D" w:rsidRPr="00886DBB" w14:paraId="08F5DD47" w14:textId="77777777" w:rsidTr="00B90E5B">
        <w:trPr>
          <w:gridAfter w:val="1"/>
          <w:wAfter w:w="16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2645F8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706DA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E7ECF" w14:textId="77777777" w:rsidR="00B0070D" w:rsidRPr="00417D73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3AC14" w14:textId="77777777" w:rsidR="00B0070D" w:rsidRPr="00B74FEB" w:rsidRDefault="00B0070D" w:rsidP="00B0070D">
            <w:pPr>
              <w:pStyle w:val="a3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</w:pPr>
            <w:r w:rsidRPr="00417D7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>3/7/12-канальный регистратор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D7626" w14:textId="77777777" w:rsidR="00B0070D" w:rsidRDefault="004D1F3C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Прибор для регистрации 3</w:t>
            </w:r>
            <w:r w:rsidRPr="004D1F3C">
              <w:rPr>
                <w:rFonts w:ascii="Times New Roman" w:hAnsi="Times New Roman" w:cs="Times New Roman"/>
                <w:bCs/>
                <w:color w:val="000000"/>
                <w:lang w:val="ru-RU"/>
              </w:rPr>
              <w:t>/</w:t>
            </w:r>
            <w:r w:rsidR="00B0070D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4D1F3C">
              <w:rPr>
                <w:rFonts w:ascii="Times New Roman" w:hAnsi="Times New Roman" w:cs="Times New Roman"/>
                <w:bCs/>
                <w:color w:val="000000"/>
                <w:lang w:val="ru-RU"/>
              </w:rPr>
              <w:t>/</w:t>
            </w:r>
            <w:r w:rsidR="00B0070D">
              <w:rPr>
                <w:rFonts w:ascii="Times New Roman" w:hAnsi="Times New Roman" w:cs="Times New Roman"/>
                <w:bCs/>
                <w:color w:val="000000"/>
              </w:rPr>
              <w:t>12 отведений</w:t>
            </w:r>
          </w:p>
          <w:p w14:paraId="2D1A6573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0DD">
              <w:rPr>
                <w:rFonts w:ascii="Times New Roman" w:hAnsi="Times New Roman" w:cs="Times New Roman"/>
                <w:bCs/>
                <w:color w:val="000000"/>
              </w:rPr>
              <w:t xml:space="preserve">Встроенный микрофон для </w:t>
            </w:r>
            <w:r w:rsidR="004D1F3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передачи 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>голосовой записи.</w:t>
            </w:r>
          </w:p>
          <w:p w14:paraId="68B2B7DA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0DD">
              <w:rPr>
                <w:rFonts w:ascii="Times New Roman" w:hAnsi="Times New Roman" w:cs="Times New Roman"/>
                <w:bCs/>
                <w:color w:val="000000"/>
              </w:rPr>
              <w:t xml:space="preserve">Возможность хранения записи в памяти, </w:t>
            </w:r>
            <w:r w:rsidR="004D1F3C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 отключении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 xml:space="preserve"> источник</w:t>
            </w:r>
            <w:r w:rsidR="004D1F3C">
              <w:rPr>
                <w:rFonts w:ascii="Times New Roman" w:hAnsi="Times New Roman" w:cs="Times New Roman"/>
                <w:bCs/>
                <w:color w:val="000000"/>
                <w:lang w:val="ru-RU"/>
              </w:rPr>
              <w:t>а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 xml:space="preserve"> питания и позволяет производить многократное чтение: таким образом, устраняется любая возможность потери данных.</w:t>
            </w:r>
          </w:p>
          <w:p w14:paraId="2B44268D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0DD">
              <w:rPr>
                <w:rFonts w:ascii="Times New Roman" w:hAnsi="Times New Roman" w:cs="Times New Roman"/>
                <w:bCs/>
                <w:color w:val="000000"/>
              </w:rPr>
              <w:t>Экран: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ab/>
              <w:t>Жидкокристаллический</w:t>
            </w:r>
          </w:p>
          <w:p w14:paraId="7087A877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0DD">
              <w:rPr>
                <w:rFonts w:ascii="Times New Roman" w:hAnsi="Times New Roman" w:cs="Times New Roman"/>
                <w:bCs/>
                <w:color w:val="000000"/>
              </w:rPr>
              <w:t xml:space="preserve">Разрешение: 5.2 см / 2” с разрешением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не хуже 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>128 × 64</w:t>
            </w:r>
          </w:p>
          <w:p w14:paraId="1F56D4BE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0DD">
              <w:rPr>
                <w:rFonts w:ascii="Times New Roman" w:hAnsi="Times New Roman" w:cs="Times New Roman"/>
                <w:bCs/>
                <w:color w:val="000000"/>
              </w:rPr>
              <w:t>Материал корпуса: Композиция поликарбоната с АБС-пластиком</w:t>
            </w:r>
          </w:p>
          <w:p w14:paraId="612C4C12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0DD">
              <w:rPr>
                <w:rFonts w:ascii="Times New Roman" w:hAnsi="Times New Roman" w:cs="Times New Roman"/>
                <w:bCs/>
                <w:color w:val="000000"/>
              </w:rPr>
              <w:t>Клавиатура: микропереключатели</w:t>
            </w:r>
          </w:p>
          <w:p w14:paraId="7B6F4094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В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 xml:space="preserve">ес: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106 г</w:t>
            </w:r>
          </w:p>
          <w:p w14:paraId="760D5923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Размеры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>: 102 × 62 × 24 мм</w:t>
            </w:r>
          </w:p>
          <w:p w14:paraId="792178CA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0DD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  <w:p w14:paraId="1423DEF0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0DD">
              <w:rPr>
                <w:rFonts w:ascii="Times New Roman" w:hAnsi="Times New Roman" w:cs="Times New Roman"/>
                <w:bCs/>
                <w:color w:val="000000"/>
              </w:rPr>
              <w:t>Запись ЭКГ: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  <w:p w14:paraId="3F2C52E9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Длительность записи- 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>7 суток</w:t>
            </w:r>
          </w:p>
          <w:p w14:paraId="2275978D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0DD">
              <w:rPr>
                <w:rFonts w:ascii="Times New Roman" w:hAnsi="Times New Roman" w:cs="Times New Roman"/>
                <w:bCs/>
                <w:color w:val="000000"/>
              </w:rPr>
              <w:t xml:space="preserve">Количество отведений: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в пределах 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 xml:space="preserve">3/7/12  </w:t>
            </w:r>
          </w:p>
          <w:p w14:paraId="1443CD13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0DD">
              <w:rPr>
                <w:rFonts w:ascii="Times New Roman" w:hAnsi="Times New Roman" w:cs="Times New Roman"/>
                <w:bCs/>
                <w:color w:val="000000"/>
              </w:rPr>
              <w:t>Количество электродов: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в пределах 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 xml:space="preserve"> 5/10</w:t>
            </w:r>
          </w:p>
          <w:p w14:paraId="081F0502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0DD">
              <w:rPr>
                <w:rFonts w:ascii="Times New Roman" w:hAnsi="Times New Roman" w:cs="Times New Roman"/>
                <w:bCs/>
                <w:color w:val="000000"/>
              </w:rPr>
              <w:t>Регистрируемые отведения: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ab/>
              <w:t>3 отведения: mV1, mV3, mV5, 7 отведений: I, II, III, aVR, aVL, aVF, V1, 12 отведений: I, II, III, aVR, aVL, aVF, V1, V2, V3, V4, V5, V6</w:t>
            </w:r>
          </w:p>
          <w:p w14:paraId="290FCC8F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0DD">
              <w:rPr>
                <w:rFonts w:ascii="Times New Roman" w:hAnsi="Times New Roman" w:cs="Times New Roman"/>
                <w:bCs/>
                <w:color w:val="000000"/>
              </w:rPr>
              <w:t>Дли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тельность записи: в пределах 200 - 900 Мб –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>24ч (зависит от сигнала и количества отведений)</w:t>
            </w:r>
          </w:p>
          <w:p w14:paraId="5E275194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0DD">
              <w:rPr>
                <w:rFonts w:ascii="Times New Roman" w:hAnsi="Times New Roman" w:cs="Times New Roman"/>
                <w:bCs/>
                <w:color w:val="000000"/>
              </w:rPr>
              <w:t>Проверка отсоединенных отведений: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>отдельно для каждого отведения</w:t>
            </w:r>
          </w:p>
          <w:p w14:paraId="25718D7C" w14:textId="77777777" w:rsidR="00B0070D" w:rsidRPr="000E40D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0DD">
              <w:rPr>
                <w:rFonts w:ascii="Times New Roman" w:hAnsi="Times New Roman" w:cs="Times New Roman"/>
                <w:bCs/>
                <w:color w:val="000000"/>
              </w:rPr>
              <w:t>Обнаружение кардиостимулятора: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не менее</w:t>
            </w:r>
            <w:r w:rsidRPr="000E40DD">
              <w:rPr>
                <w:rFonts w:ascii="Times New Roman" w:hAnsi="Times New Roman" w:cs="Times New Roman"/>
                <w:bCs/>
                <w:color w:val="000000"/>
              </w:rPr>
              <w:t xml:space="preserve"> 100 мкс / Специальная схема с функцией обнаружения частоты 40000 Гц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850C" w14:textId="77777777" w:rsidR="00B0070D" w:rsidRPr="00417D73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 шт.</w:t>
            </w:r>
          </w:p>
        </w:tc>
      </w:tr>
      <w:tr w:rsidR="00B0070D" w:rsidRPr="00886DBB" w14:paraId="4EB67A32" w14:textId="77777777" w:rsidTr="00B90E5B">
        <w:trPr>
          <w:gridAfter w:val="1"/>
          <w:wAfter w:w="16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369DF2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562CBF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F8170" w14:textId="77777777" w:rsidR="00B0070D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58EAA" w14:textId="77777777" w:rsidR="00B0070D" w:rsidRPr="00417D73" w:rsidRDefault="00B0070D" w:rsidP="00B0070D">
            <w:pPr>
              <w:pStyle w:val="a3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ED597" w14:textId="77777777" w:rsidR="00B0070D" w:rsidRDefault="00B0070D" w:rsidP="00B007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E6C9" w14:textId="77777777" w:rsidR="00B0070D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70D" w:rsidRPr="00886DBB" w14:paraId="5CECBEF3" w14:textId="77777777" w:rsidTr="00B74FEB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7AAD73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5CF417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CBA1" w14:textId="77777777" w:rsidR="00B0070D" w:rsidRPr="005F2847" w:rsidRDefault="00B0070D" w:rsidP="00B00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84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комплектующие:</w:t>
            </w:r>
          </w:p>
        </w:tc>
      </w:tr>
      <w:tr w:rsidR="00B0070D" w:rsidRPr="00886DBB" w14:paraId="593B3C58" w14:textId="77777777" w:rsidTr="00B74FEB">
        <w:trPr>
          <w:gridAfter w:val="1"/>
          <w:wAfter w:w="16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664A7F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4491EC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EF5E1" w14:textId="77777777" w:rsidR="00B0070D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BAAA" w14:textId="77777777" w:rsidR="00B0070D" w:rsidRPr="008443A2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пациента 5 проводов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4E466" w14:textId="77777777" w:rsidR="00B0070D" w:rsidRPr="00EB6775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пациента 5 проводов; Надежная фиксация электродов</w:t>
            </w:r>
          </w:p>
          <w:p w14:paraId="17FAF253" w14:textId="77777777" w:rsidR="00B0070D" w:rsidRPr="00EB6775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Цветовая маркировка отведений; Жильность, шт. 5; Общая длина, не менее, мм. 1150.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28C1" w14:textId="77777777" w:rsidR="00B0070D" w:rsidRPr="00EB677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 </w:t>
            </w:r>
            <w:r w:rsidRPr="00EB6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B0070D" w:rsidRPr="00886DBB" w14:paraId="1F78217F" w14:textId="77777777" w:rsidTr="00B74FEB">
        <w:trPr>
          <w:gridAfter w:val="1"/>
          <w:wAfter w:w="16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86D9B4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5AB125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AC1B8" w14:textId="77777777" w:rsidR="00B0070D" w:rsidRPr="00EB677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66B30" w14:textId="77777777" w:rsidR="00B0070D" w:rsidRPr="008443A2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6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абель пациента, 10 проводов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E4E3" w14:textId="77777777" w:rsidR="00B0070D" w:rsidRPr="00C55CFA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пациента, 10 проводов Надежная фиксация электродов; Цветовая маркировка отведений</w:t>
            </w:r>
            <w:r w:rsidRPr="00C55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Жильность, шт.10; Общая длина, не менее, мм.1150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80C8" w14:textId="77777777" w:rsidR="00B0070D" w:rsidRPr="00C55CFA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 </w:t>
            </w:r>
            <w:r w:rsidRPr="00EB6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B0070D" w:rsidRPr="00886DBB" w14:paraId="0FB59592" w14:textId="77777777" w:rsidTr="00B74FEB">
        <w:trPr>
          <w:gridAfter w:val="1"/>
          <w:wAfter w:w="16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A9C3E2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CC9F3D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B923" w14:textId="77777777" w:rsidR="00B0070D" w:rsidRPr="00C55CFA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C1C41" w14:textId="77777777" w:rsidR="00B0070D" w:rsidRPr="008443A2" w:rsidRDefault="00B0070D" w:rsidP="00B00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Чехол с 3 фиксирующими ремнями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4A75A" w14:textId="77777777" w:rsidR="00B0070D" w:rsidRPr="00C55CFA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Чехол с 3 фиксирующими ремнями для фиксации регистратора на теле пациента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1B4F" w14:textId="77777777" w:rsidR="00B0070D" w:rsidRPr="00C55CFA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C55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B0070D" w:rsidRPr="00886DBB" w14:paraId="392FD11F" w14:textId="77777777" w:rsidTr="00E9309D">
        <w:trPr>
          <w:gridAfter w:val="1"/>
          <w:wAfter w:w="16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7BCC8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522E15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BEA4E8" w14:textId="77777777" w:rsidR="00B0070D" w:rsidRPr="00E9309D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C94AD9" w14:textId="77777777" w:rsidR="00B0070D" w:rsidRPr="00E9309D" w:rsidRDefault="00B0070D" w:rsidP="00B00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493642" w14:textId="77777777" w:rsidR="00B0070D" w:rsidRPr="00E9309D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Аккумуляторные батарейки для регистратора.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34A22" w14:textId="77777777" w:rsidR="00B0070D" w:rsidRPr="00E9309D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B0070D" w:rsidRPr="00886DBB" w14:paraId="15E1D65D" w14:textId="77777777" w:rsidTr="00B74FEB">
        <w:trPr>
          <w:gridAfter w:val="1"/>
          <w:wAfter w:w="16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7652C6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525ED5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CD03E" w14:textId="77777777" w:rsidR="00B0070D" w:rsidRPr="00E9309D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DC393" w14:textId="77777777" w:rsidR="00B0070D" w:rsidRPr="008443A2" w:rsidRDefault="00B0070D" w:rsidP="00B00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0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SD карта 2 GB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4AB5C" w14:textId="77777777" w:rsidR="00B0070D" w:rsidRPr="00086073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0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SD карта 2 GB для регистратора, для записи данных.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8A71" w14:textId="77777777" w:rsidR="00B0070D" w:rsidRPr="00086073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B0070D" w:rsidRPr="00886DBB" w14:paraId="525C36FB" w14:textId="77777777" w:rsidTr="00E9309D">
        <w:trPr>
          <w:gridAfter w:val="1"/>
          <w:wAfter w:w="16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E97053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86DF04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68581" w14:textId="349C3FF4" w:rsidR="00B0070D" w:rsidRPr="00E9309D" w:rsidRDefault="00B90E5B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007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DC72D0" w14:textId="77777777" w:rsidR="00B0070D" w:rsidRPr="00E9309D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USB кабель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2D844F" w14:textId="77777777" w:rsidR="00B0070D" w:rsidRPr="00E9309D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USB кабель для подключения регистратора к компьютеру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99029" w14:textId="77777777" w:rsidR="00B0070D" w:rsidRPr="00E9309D" w:rsidRDefault="00B0070D" w:rsidP="00B007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B0070D" w:rsidRPr="00886DBB" w14:paraId="7207C28E" w14:textId="77777777" w:rsidTr="00E9309D">
        <w:trPr>
          <w:gridAfter w:val="1"/>
          <w:wAfter w:w="16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B61CF8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822226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CD4B" w14:textId="7CCE300A" w:rsidR="00B0070D" w:rsidRPr="00E9309D" w:rsidRDefault="00B90E5B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007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2486A4" w14:textId="77777777" w:rsidR="00B0070D" w:rsidRPr="00E9309D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USB хаб-4 x USB 2.0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4E3DF5" w14:textId="77777777" w:rsidR="00B0070D" w:rsidRPr="00E9309D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USB хаб-4 x USB 2.0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ABCDEC" w14:textId="77777777" w:rsidR="00B0070D" w:rsidRPr="00E9309D" w:rsidRDefault="00B0070D" w:rsidP="00B007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B0070D" w:rsidRPr="00886DBB" w14:paraId="0ABC2713" w14:textId="77777777" w:rsidTr="00E9309D">
        <w:trPr>
          <w:gridAfter w:val="1"/>
          <w:wAfter w:w="16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BFAA1D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DDD00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400E7" w14:textId="1F1465AE" w:rsidR="00B0070D" w:rsidRPr="00E9309D" w:rsidRDefault="00B90E5B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7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E33E5D" w14:textId="77777777" w:rsidR="00B0070D" w:rsidRPr="00E9309D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Зарядное устройство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DC4236" w14:textId="77777777" w:rsidR="00B0070D" w:rsidRPr="00E9309D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Зарядное устройство для батареек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E4F5F3" w14:textId="77777777" w:rsidR="00B0070D" w:rsidRPr="00E9309D" w:rsidRDefault="00B0070D" w:rsidP="00B007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B0070D" w:rsidRPr="00886DBB" w14:paraId="08AD975E" w14:textId="77777777" w:rsidTr="00E9309D">
        <w:trPr>
          <w:gridAfter w:val="1"/>
          <w:wAfter w:w="16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33B56D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C41946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A63E0" w14:textId="0D15F994" w:rsidR="00B0070D" w:rsidRPr="00E9309D" w:rsidRDefault="00B90E5B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7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A67339" w14:textId="77777777" w:rsidR="00B0070D" w:rsidRPr="00E9309D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для считывания SD карт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9F2C4C" w14:textId="77777777" w:rsidR="00B0070D" w:rsidRPr="00E9309D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для считывания SD карт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32A3D" w14:textId="77777777" w:rsidR="00B0070D" w:rsidRPr="00E9309D" w:rsidRDefault="00B0070D" w:rsidP="00B007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283CB4" w14:textId="77777777" w:rsidR="00B0070D" w:rsidRPr="00E9309D" w:rsidRDefault="00B0070D" w:rsidP="00B007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B0070D" w:rsidRPr="00886DBB" w14:paraId="6B638551" w14:textId="77777777" w:rsidTr="00E9309D">
        <w:trPr>
          <w:gridAfter w:val="1"/>
          <w:wAfter w:w="16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9499B0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B2AF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B8A76" w14:textId="77777777" w:rsidR="00B0070D" w:rsidRPr="00970880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0BB51F" w14:textId="77777777" w:rsidR="00B0070D" w:rsidRPr="00E9309D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Кейс для переноски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304172" w14:textId="77777777" w:rsidR="00B0070D" w:rsidRPr="00E9309D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Кейс для переноски системы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BB4CA" w14:textId="77777777" w:rsidR="00B0070D" w:rsidRPr="00E9309D" w:rsidRDefault="00B0070D" w:rsidP="00B007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B0070D" w:rsidRPr="00886DBB" w14:paraId="147EE5CB" w14:textId="77777777" w:rsidTr="00E9309D">
        <w:trPr>
          <w:gridAfter w:val="1"/>
          <w:wAfter w:w="16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FE6FC2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123EB8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CD921" w14:textId="77777777" w:rsidR="00B0070D" w:rsidRPr="00970880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22C159" w14:textId="77777777" w:rsidR="00B0070D" w:rsidRPr="00E9309D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HW ключ полной конфигурации для 3/7/12-канальной системы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603E8F" w14:textId="77777777" w:rsidR="00B0070D" w:rsidRPr="00E9309D" w:rsidRDefault="00B0070D" w:rsidP="00B007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HW ключ полной конфигурации для 3/7/12-канальной системы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4CDBE1" w14:textId="77777777" w:rsidR="00B0070D" w:rsidRPr="00E9309D" w:rsidRDefault="00B0070D" w:rsidP="00B007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9BF7D1" w14:textId="77777777" w:rsidR="00B0070D" w:rsidRPr="00E9309D" w:rsidRDefault="00B0070D" w:rsidP="00B007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930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B0070D" w:rsidRPr="00886DBB" w14:paraId="2F1CA0EB" w14:textId="77777777" w:rsidTr="00B74FEB">
        <w:trPr>
          <w:trHeight w:val="422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42608E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7F1031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CACC" w14:textId="77777777" w:rsidR="00B0070D" w:rsidRPr="005F2847" w:rsidRDefault="00B0070D" w:rsidP="00B00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850">
              <w:rPr>
                <w:rFonts w:ascii="Times New Roman" w:hAnsi="Times New Roman" w:cs="Times New Roman"/>
                <w:i/>
                <w:sz w:val="24"/>
                <w:szCs w:val="24"/>
              </w:rPr>
              <w:t>Расходные материалы и изнашиваемые узлы:</w:t>
            </w:r>
          </w:p>
        </w:tc>
      </w:tr>
      <w:tr w:rsidR="00B0070D" w:rsidRPr="00886DBB" w14:paraId="478E188E" w14:textId="77777777" w:rsidTr="00970880">
        <w:trPr>
          <w:gridAfter w:val="1"/>
          <w:wAfter w:w="16" w:type="dxa"/>
          <w:trHeight w:val="1220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5622AC" w14:textId="77777777" w:rsidR="00B0070D" w:rsidRPr="00757C45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7D0F61" w14:textId="77777777" w:rsidR="00B0070D" w:rsidRPr="00757C45" w:rsidRDefault="00B0070D" w:rsidP="00B0070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CF7C" w14:textId="77777777" w:rsidR="00B0070D" w:rsidRPr="00B0070D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B9A52" w14:textId="77777777" w:rsidR="00B0070D" w:rsidRPr="00B0070D" w:rsidRDefault="00B0070D" w:rsidP="00B0070D">
            <w:pPr>
              <w:spacing w:after="0"/>
              <w:rPr>
                <w:rFonts w:ascii="Times New Roman" w:hAnsi="Times New Roman" w:cs="Times New Roman"/>
              </w:rPr>
            </w:pPr>
            <w:r w:rsidRPr="00B00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самоклеящийся электрод для взрослых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C0033" w14:textId="77777777" w:rsidR="00B0070D" w:rsidRPr="00B0070D" w:rsidRDefault="00B0070D" w:rsidP="00B0070D">
            <w:pPr>
              <w:pStyle w:val="a3"/>
              <w:rPr>
                <w:rFonts w:ascii="Times New Roman" w:hAnsi="Times New Roman"/>
                <w:lang w:eastAsia="zh-CN"/>
              </w:rPr>
            </w:pPr>
            <w:r w:rsidRPr="00B0070D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У</w:t>
            </w:r>
            <w:proofErr w:type="spellStart"/>
            <w:r w:rsidRPr="00B007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ниверсальный</w:t>
            </w:r>
            <w:proofErr w:type="spellEnd"/>
            <w:r w:rsidRPr="00B007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самоклеящийся электрод для взрослых</w:t>
            </w:r>
            <w:r w:rsidRPr="00B0070D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; Полутвердый гель высокой проводимости - обеспечивает надежную запись; Удобный пеноматериал; Размер электрода (Ш х Д в мм) 36 х 40; Контакт с кожей размер (Ш х Д в мм) 36 х 40; Высота исключая разъем / провод (в мм) - 1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7825" w14:textId="77777777" w:rsidR="00B0070D" w:rsidRPr="00B0070D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0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350</w:t>
            </w:r>
            <w:r w:rsidRPr="00B00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00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B0070D" w:rsidRPr="00886DBB" w14:paraId="31D8F767" w14:textId="77777777" w:rsidTr="00B74FEB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0D5C1" w14:textId="77777777" w:rsidR="00B0070D" w:rsidRPr="00C06C0A" w:rsidRDefault="00B0070D" w:rsidP="00B0070D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5229C" w14:textId="77777777" w:rsidR="00B0070D" w:rsidRPr="00C06C0A" w:rsidRDefault="00B0070D" w:rsidP="00B007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6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условиям эксплуатации</w:t>
            </w:r>
          </w:p>
        </w:tc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77CF" w14:textId="77777777" w:rsidR="00B0070D" w:rsidRPr="00970880" w:rsidRDefault="00B0070D" w:rsidP="00B0070D">
            <w:pPr>
              <w:pStyle w:val="a3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 xml:space="preserve">  Температура: </w:t>
            </w:r>
            <w:r w:rsidRPr="0097088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>от + 1 °C до + 55 °C</w:t>
            </w:r>
          </w:p>
          <w:p w14:paraId="25DA48CC" w14:textId="77777777" w:rsidR="00B0070D" w:rsidRPr="00970880" w:rsidRDefault="00B0070D" w:rsidP="00B0070D">
            <w:pPr>
              <w:pStyle w:val="a3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 xml:space="preserve">  Относительная влажность: </w:t>
            </w:r>
            <w:r w:rsidRPr="0097088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>от 10 % до 95 %</w:t>
            </w:r>
          </w:p>
          <w:p w14:paraId="422772AE" w14:textId="77777777" w:rsidR="00B0070D" w:rsidRPr="00970880" w:rsidRDefault="00B0070D" w:rsidP="00B0070D">
            <w:pPr>
              <w:pStyle w:val="a3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 xml:space="preserve">  Атмосферное давление: </w:t>
            </w:r>
            <w:r w:rsidRPr="0097088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>от 700 гПа до 1060 гПа</w:t>
            </w:r>
          </w:p>
          <w:p w14:paraId="7E675C5E" w14:textId="77777777" w:rsidR="00B0070D" w:rsidRPr="00970880" w:rsidRDefault="00B0070D" w:rsidP="00B0070D">
            <w:pPr>
              <w:pStyle w:val="a3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 xml:space="preserve">  Расположение: </w:t>
            </w:r>
            <w:r w:rsidRPr="0097088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>любое</w:t>
            </w:r>
          </w:p>
          <w:p w14:paraId="5E4F7636" w14:textId="77777777" w:rsidR="00B0070D" w:rsidRDefault="00B0070D" w:rsidP="00B0070D">
            <w:pPr>
              <w:pStyle w:val="a3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 xml:space="preserve">  Режим работы: </w:t>
            </w:r>
            <w:r w:rsidRPr="0097088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ru-RU"/>
              </w:rPr>
              <w:t>постоянный</w:t>
            </w:r>
          </w:p>
          <w:p w14:paraId="2976DD65" w14:textId="77777777" w:rsidR="00B0070D" w:rsidRPr="00970880" w:rsidRDefault="00B0070D" w:rsidP="00B0070D">
            <w:pPr>
              <w:pStyle w:val="a3"/>
              <w:rPr>
                <w:rFonts w:ascii="Times New Roman" w:hAnsi="Times New Roman"/>
              </w:rPr>
            </w:pPr>
            <w:r w:rsidRPr="00970880">
              <w:rPr>
                <w:rFonts w:ascii="Times New Roman" w:hAnsi="Times New Roman"/>
              </w:rPr>
              <w:t>Условия транспортировки и хранения</w:t>
            </w:r>
            <w:r w:rsidRPr="00970880">
              <w:rPr>
                <w:rFonts w:ascii="Times New Roman" w:hAnsi="Times New Roman"/>
              </w:rPr>
              <w:tab/>
            </w:r>
          </w:p>
          <w:p w14:paraId="5018351F" w14:textId="77777777" w:rsidR="00B0070D" w:rsidRPr="00970880" w:rsidRDefault="00B0070D" w:rsidP="00B0070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Температура окружающей среды</w:t>
            </w:r>
            <w:r w:rsidRPr="00970880">
              <w:rPr>
                <w:rFonts w:ascii="Times New Roman" w:hAnsi="Times New Roman"/>
              </w:rPr>
              <w:t>: от - 10 °C до + 55 °C</w:t>
            </w:r>
          </w:p>
          <w:p w14:paraId="4BBAC066" w14:textId="77777777" w:rsidR="00B0070D" w:rsidRPr="00970880" w:rsidRDefault="00B0070D" w:rsidP="00B0070D">
            <w:pPr>
              <w:pStyle w:val="a3"/>
              <w:rPr>
                <w:rFonts w:ascii="Times New Roman" w:hAnsi="Times New Roman"/>
              </w:rPr>
            </w:pPr>
            <w:r w:rsidRPr="00970880">
              <w:rPr>
                <w:rFonts w:ascii="Times New Roman" w:hAnsi="Times New Roman"/>
              </w:rPr>
              <w:t xml:space="preserve">  Относительная влажность во</w:t>
            </w:r>
            <w:r>
              <w:rPr>
                <w:rFonts w:ascii="Times New Roman" w:hAnsi="Times New Roman"/>
              </w:rPr>
              <w:t>здуха</w:t>
            </w:r>
            <w:r w:rsidRPr="00970880">
              <w:rPr>
                <w:rFonts w:ascii="Times New Roman" w:hAnsi="Times New Roman"/>
              </w:rPr>
              <w:t>: от 5 % до 85 %</w:t>
            </w:r>
          </w:p>
          <w:p w14:paraId="5673F699" w14:textId="77777777" w:rsidR="00B0070D" w:rsidRPr="00970880" w:rsidRDefault="00B0070D" w:rsidP="00B0070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Атмосферное давление</w:t>
            </w:r>
            <w:r w:rsidRPr="00970880">
              <w:rPr>
                <w:rFonts w:ascii="Times New Roman" w:hAnsi="Times New Roman"/>
              </w:rPr>
              <w:t xml:space="preserve">: от 650 </w:t>
            </w:r>
            <w:proofErr w:type="spellStart"/>
            <w:r w:rsidRPr="00970880">
              <w:rPr>
                <w:rFonts w:ascii="Times New Roman" w:hAnsi="Times New Roman"/>
              </w:rPr>
              <w:t>гПа</w:t>
            </w:r>
            <w:proofErr w:type="spellEnd"/>
            <w:r w:rsidRPr="00970880">
              <w:rPr>
                <w:rFonts w:ascii="Times New Roman" w:hAnsi="Times New Roman"/>
              </w:rPr>
              <w:t xml:space="preserve"> до 1100 </w:t>
            </w:r>
            <w:proofErr w:type="spellStart"/>
            <w:r w:rsidRPr="00970880">
              <w:rPr>
                <w:rFonts w:ascii="Times New Roman" w:hAnsi="Times New Roman"/>
              </w:rPr>
              <w:t>гПа</w:t>
            </w:r>
            <w:proofErr w:type="spellEnd"/>
          </w:p>
          <w:p w14:paraId="39C83ADA" w14:textId="77777777" w:rsidR="00B0070D" w:rsidRPr="00970880" w:rsidRDefault="00B0070D" w:rsidP="00B0070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Расположение</w:t>
            </w:r>
            <w:r w:rsidRPr="00970880">
              <w:rPr>
                <w:rFonts w:ascii="Times New Roman" w:hAnsi="Times New Roman"/>
              </w:rPr>
              <w:t>: любое</w:t>
            </w:r>
          </w:p>
          <w:p w14:paraId="51868CEB" w14:textId="77777777" w:rsidR="00B0070D" w:rsidRPr="003C3219" w:rsidRDefault="00B0070D" w:rsidP="00B0070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Дополнительные условия</w:t>
            </w:r>
            <w:r w:rsidRPr="00970880">
              <w:rPr>
                <w:rFonts w:ascii="Times New Roman" w:hAnsi="Times New Roman"/>
              </w:rPr>
              <w:t xml:space="preserve"> транспортировка только в оригинальной упаковке</w:t>
            </w:r>
          </w:p>
        </w:tc>
      </w:tr>
      <w:tr w:rsidR="00B0070D" w:rsidRPr="00886DBB" w14:paraId="7113FBD6" w14:textId="77777777" w:rsidTr="00B74FEB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7F0B3" w14:textId="77777777" w:rsidR="00B0070D" w:rsidRPr="00C06C0A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9EB67" w14:textId="77777777" w:rsidR="00B0070D" w:rsidRPr="00C06C0A" w:rsidRDefault="00B0070D" w:rsidP="00B00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A94F" w14:textId="77777777" w:rsidR="00B0070D" w:rsidRPr="00C06C0A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0A">
              <w:rPr>
                <w:rFonts w:ascii="Times New Roman" w:hAnsi="Times New Roman" w:cs="Times New Roman"/>
                <w:sz w:val="24"/>
                <w:szCs w:val="24"/>
              </w:rPr>
              <w:t>DDP пункт назначения</w:t>
            </w:r>
          </w:p>
        </w:tc>
      </w:tr>
      <w:tr w:rsidR="00B0070D" w:rsidRPr="00886DBB" w14:paraId="796A44D5" w14:textId="77777777" w:rsidTr="00B74FEB">
        <w:trPr>
          <w:trHeight w:val="2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B12D2A" w14:textId="77777777" w:rsidR="00B0070D" w:rsidRPr="00C06C0A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61E77CD" w14:textId="77777777" w:rsidR="00B0070D" w:rsidRPr="00C06C0A" w:rsidRDefault="00B0070D" w:rsidP="00B007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6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поставки медицинской техники и место дислокации</w:t>
            </w:r>
          </w:p>
        </w:tc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6E19F" w14:textId="7AD98450" w:rsidR="00B0070D" w:rsidRPr="00C06C0A" w:rsidRDefault="009C17E7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заявке в течение 15 </w:t>
            </w:r>
            <w:r w:rsidR="00B0070D" w:rsidRPr="00C06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календарных дней</w:t>
            </w:r>
          </w:p>
        </w:tc>
      </w:tr>
      <w:tr w:rsidR="00B0070D" w:rsidRPr="00886DBB" w14:paraId="7140FE1A" w14:textId="77777777" w:rsidTr="00B74FEB">
        <w:trPr>
          <w:trHeight w:val="29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FA8CB" w14:textId="77777777" w:rsidR="00B0070D" w:rsidRPr="00C06C0A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B790C" w14:textId="77777777" w:rsidR="00B0070D" w:rsidRPr="00C06C0A" w:rsidRDefault="00B0070D" w:rsidP="00B00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F7A3A" w14:textId="77777777" w:rsidR="00B0070D" w:rsidRPr="00541AF0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Согласно договору</w:t>
            </w:r>
          </w:p>
        </w:tc>
      </w:tr>
      <w:tr w:rsidR="00B0070D" w:rsidRPr="00886DBB" w14:paraId="1286479E" w14:textId="77777777" w:rsidTr="00B74FEB">
        <w:trPr>
          <w:trHeight w:val="36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610F2C" w14:textId="77777777" w:rsidR="00B0070D" w:rsidRPr="00C06C0A" w:rsidRDefault="00B0070D" w:rsidP="00B00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C0A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900232" w14:textId="77777777" w:rsidR="00B0070D" w:rsidRPr="00C06C0A" w:rsidRDefault="00B0070D" w:rsidP="00B007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B111A1" w14:textId="77777777" w:rsidR="00B0070D" w:rsidRPr="00FA42B2" w:rsidRDefault="00B0070D" w:rsidP="00B00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B2">
              <w:rPr>
                <w:rFonts w:ascii="Times New Roman" w:hAnsi="Times New Roman" w:cs="Times New Roman"/>
              </w:rPr>
              <w:t>Гарантийное сервисное обслуживание медицинской техники не менее 37 месяцев.</w:t>
            </w:r>
          </w:p>
          <w:p w14:paraId="05FE22B0" w14:textId="77777777" w:rsidR="00B0070D" w:rsidRPr="00FA42B2" w:rsidRDefault="00B0070D" w:rsidP="00B00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B2">
              <w:rPr>
                <w:rFonts w:ascii="Times New Roman" w:hAnsi="Times New Roman" w:cs="Times New Roman"/>
              </w:rPr>
              <w:t>Плановое техническое обслуживание должно проводиться не реже чем 1 раз в квартал.</w:t>
            </w:r>
          </w:p>
          <w:p w14:paraId="01855B36" w14:textId="77777777" w:rsidR="00B0070D" w:rsidRPr="00FA42B2" w:rsidRDefault="00B0070D" w:rsidP="00B00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B2">
              <w:rPr>
                <w:rFonts w:ascii="Times New Roman" w:hAnsi="Times New Roman" w:cs="Times New Roman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7408CC9A" w14:textId="77777777" w:rsidR="00B0070D" w:rsidRPr="00FA42B2" w:rsidRDefault="00B0070D" w:rsidP="00B00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B2">
              <w:rPr>
                <w:rFonts w:ascii="Times New Roman" w:hAnsi="Times New Roman" w:cs="Times New Roman"/>
              </w:rPr>
              <w:t>- замену отработавших ресурс составных частей;</w:t>
            </w:r>
          </w:p>
          <w:p w14:paraId="109E33AC" w14:textId="77777777" w:rsidR="00B0070D" w:rsidRPr="00FA42B2" w:rsidRDefault="00B0070D" w:rsidP="00B00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B2">
              <w:rPr>
                <w:rFonts w:ascii="Times New Roman" w:hAnsi="Times New Roman" w:cs="Times New Roman"/>
              </w:rPr>
              <w:t>- замене или восстановлении отдельных частей медицинской техники;</w:t>
            </w:r>
          </w:p>
          <w:p w14:paraId="203118F0" w14:textId="77777777" w:rsidR="00B0070D" w:rsidRPr="00FA42B2" w:rsidRDefault="00B0070D" w:rsidP="00B00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B2">
              <w:rPr>
                <w:rFonts w:ascii="Times New Roman" w:hAnsi="Times New Roman" w:cs="Times New Roman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14:paraId="169685A8" w14:textId="77777777" w:rsidR="00B0070D" w:rsidRPr="00FA42B2" w:rsidRDefault="00B0070D" w:rsidP="00B00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B2">
              <w:rPr>
                <w:rFonts w:ascii="Times New Roman" w:hAnsi="Times New Roman" w:cs="Times New Roman"/>
              </w:rPr>
              <w:t>- чистку, смазку и при необходимости переборку основных механизмов и узлов;</w:t>
            </w:r>
          </w:p>
          <w:p w14:paraId="27924909" w14:textId="77777777" w:rsidR="00B0070D" w:rsidRPr="00FA42B2" w:rsidRDefault="00B0070D" w:rsidP="00B00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B2">
              <w:rPr>
                <w:rFonts w:ascii="Times New Roman" w:hAnsi="Times New Roman" w:cs="Times New Roman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14:paraId="3208B14B" w14:textId="77777777" w:rsidR="00B0070D" w:rsidRPr="00C06C0A" w:rsidRDefault="00B0070D" w:rsidP="00B00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B2">
              <w:rPr>
                <w:rFonts w:ascii="Times New Roman" w:hAnsi="Times New Roman" w:cs="Times New Roman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14:paraId="447622CF" w14:textId="77777777" w:rsidR="00634DF8" w:rsidRDefault="00634DF8" w:rsidP="00634DF8">
      <w:pPr>
        <w:spacing w:after="0" w:line="276" w:lineRule="auto"/>
        <w:ind w:left="141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1BFA78" w14:textId="77777777" w:rsidR="00B82569" w:rsidRDefault="00B82569" w:rsidP="00B825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Председатель тендерной комиссии:    Кәкен Ә.Ж.  </w:t>
      </w:r>
    </w:p>
    <w:p w14:paraId="7E64A33C" w14:textId="77777777" w:rsidR="00B82569" w:rsidRDefault="00B82569" w:rsidP="00B82569">
      <w:pPr>
        <w:tabs>
          <w:tab w:val="left" w:pos="7853"/>
          <w:tab w:val="left" w:pos="82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Члены тендерной комиссии:                 Закирова С.Т.</w:t>
      </w:r>
    </w:p>
    <w:p w14:paraId="75D7263C" w14:textId="77777777" w:rsidR="00B82569" w:rsidRDefault="00B82569" w:rsidP="00B82569">
      <w:pPr>
        <w:tabs>
          <w:tab w:val="left" w:pos="7853"/>
          <w:tab w:val="left" w:pos="82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Камешова Ф.М.</w:t>
      </w:r>
    </w:p>
    <w:p w14:paraId="59E2CC4C" w14:textId="77777777" w:rsidR="00B82569" w:rsidRDefault="00B82569" w:rsidP="00B82569">
      <w:pPr>
        <w:tabs>
          <w:tab w:val="left" w:pos="7853"/>
          <w:tab w:val="left" w:pos="82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Бекбосынова А.</w:t>
      </w:r>
    </w:p>
    <w:p w14:paraId="6CC46D3A" w14:textId="77777777" w:rsidR="00B82569" w:rsidRDefault="00B82569" w:rsidP="00B82569">
      <w:pPr>
        <w:tabs>
          <w:tab w:val="left" w:pos="7853"/>
          <w:tab w:val="left" w:pos="82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Серікханқызы Ж.                                                          </w:t>
      </w:r>
    </w:p>
    <w:p w14:paraId="469F404F" w14:textId="77777777" w:rsidR="00B82569" w:rsidRDefault="00B82569" w:rsidP="00B82569">
      <w:pPr>
        <w:tabs>
          <w:tab w:val="left" w:pos="8255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672E273" w14:textId="77777777" w:rsidR="00B82569" w:rsidRDefault="00B82569" w:rsidP="00B825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066481E" w14:textId="77777777" w:rsidR="00B82569" w:rsidRDefault="00B82569" w:rsidP="00B82569">
      <w:pPr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Секретарь тендерной комиссии:          Муратова.А.М.</w:t>
      </w:r>
    </w:p>
    <w:p w14:paraId="51D952FA" w14:textId="77777777" w:rsidR="00634DF8" w:rsidRPr="00B82569" w:rsidRDefault="00634DF8" w:rsidP="00634DF8">
      <w:pPr>
        <w:suppressAutoHyphens/>
        <w:spacing w:after="200" w:line="276" w:lineRule="auto"/>
        <w:rPr>
          <w:rFonts w:ascii="Calibri" w:eastAsia="Calibri" w:hAnsi="Calibri" w:cs="Calibri"/>
          <w:lang w:eastAsia="zh-CN"/>
        </w:rPr>
      </w:pPr>
    </w:p>
    <w:p w14:paraId="19512E72" w14:textId="77777777" w:rsidR="00A03825" w:rsidRDefault="00A03825"/>
    <w:sectPr w:rsidR="00A03825" w:rsidSect="00B82569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E697B"/>
    <w:multiLevelType w:val="hybridMultilevel"/>
    <w:tmpl w:val="9FE6D050"/>
    <w:lvl w:ilvl="0" w:tplc="8ECE1D9A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B5"/>
    <w:rsid w:val="00077C93"/>
    <w:rsid w:val="00086073"/>
    <w:rsid w:val="000D1D83"/>
    <w:rsid w:val="00111265"/>
    <w:rsid w:val="0016737D"/>
    <w:rsid w:val="00277669"/>
    <w:rsid w:val="0029294C"/>
    <w:rsid w:val="002A58F1"/>
    <w:rsid w:val="002A596C"/>
    <w:rsid w:val="00417D73"/>
    <w:rsid w:val="00441FC6"/>
    <w:rsid w:val="004D1F3C"/>
    <w:rsid w:val="004E0D85"/>
    <w:rsid w:val="00541AF0"/>
    <w:rsid w:val="005D5339"/>
    <w:rsid w:val="00634DF8"/>
    <w:rsid w:val="0067534F"/>
    <w:rsid w:val="00692DEC"/>
    <w:rsid w:val="006E1A23"/>
    <w:rsid w:val="00754BB5"/>
    <w:rsid w:val="0083558A"/>
    <w:rsid w:val="0083735D"/>
    <w:rsid w:val="00840215"/>
    <w:rsid w:val="008443A2"/>
    <w:rsid w:val="00970880"/>
    <w:rsid w:val="009A1AE6"/>
    <w:rsid w:val="009C17E7"/>
    <w:rsid w:val="00A03825"/>
    <w:rsid w:val="00A657B6"/>
    <w:rsid w:val="00AB2FC2"/>
    <w:rsid w:val="00B0070D"/>
    <w:rsid w:val="00B035F4"/>
    <w:rsid w:val="00B14E4B"/>
    <w:rsid w:val="00B52D0A"/>
    <w:rsid w:val="00B74FEB"/>
    <w:rsid w:val="00B808C0"/>
    <w:rsid w:val="00B80908"/>
    <w:rsid w:val="00B82569"/>
    <w:rsid w:val="00B90E5B"/>
    <w:rsid w:val="00BD536B"/>
    <w:rsid w:val="00BF369E"/>
    <w:rsid w:val="00C20E8A"/>
    <w:rsid w:val="00C55CFA"/>
    <w:rsid w:val="00D6278F"/>
    <w:rsid w:val="00D9035A"/>
    <w:rsid w:val="00E02C31"/>
    <w:rsid w:val="00E22EFD"/>
    <w:rsid w:val="00E9309D"/>
    <w:rsid w:val="00EB6775"/>
    <w:rsid w:val="00EC4276"/>
    <w:rsid w:val="00EE6FD1"/>
    <w:rsid w:val="00F0768A"/>
    <w:rsid w:val="00F85A7A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EC00"/>
  <w15:chartTrackingRefBased/>
  <w15:docId w15:val="{A1777F20-67EF-4EE8-B91D-AD263B88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B74FEB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1AF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rsid w:val="00541AF0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E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D85"/>
    <w:rPr>
      <w:rFonts w:ascii="Segoe UI" w:hAnsi="Segoe UI" w:cs="Segoe UI"/>
      <w:sz w:val="18"/>
      <w:szCs w:val="18"/>
    </w:rPr>
  </w:style>
  <w:style w:type="character" w:styleId="a7">
    <w:name w:val="Emphasis"/>
    <w:uiPriority w:val="20"/>
    <w:qFormat/>
    <w:rsid w:val="00840215"/>
    <w:rPr>
      <w:i/>
      <w:iCs/>
    </w:rPr>
  </w:style>
  <w:style w:type="character" w:customStyle="1" w:styleId="apple-converted-space">
    <w:name w:val="apple-converted-space"/>
    <w:rsid w:val="00840215"/>
  </w:style>
  <w:style w:type="character" w:customStyle="1" w:styleId="20">
    <w:name w:val="Заголовок 2 Знак"/>
    <w:basedOn w:val="a0"/>
    <w:link w:val="2"/>
    <w:rsid w:val="00B74FEB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character" w:customStyle="1" w:styleId="10">
    <w:name w:val="Заголовок 1 Знак"/>
    <w:basedOn w:val="a0"/>
    <w:link w:val="1"/>
    <w:uiPriority w:val="9"/>
    <w:rsid w:val="00C20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2">
    <w:name w:val="s2"/>
    <w:basedOn w:val="a0"/>
    <w:rsid w:val="00C20E8A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Баранова</dc:creator>
  <cp:keywords/>
  <dc:description/>
  <cp:lastModifiedBy>пк</cp:lastModifiedBy>
  <cp:revision>3</cp:revision>
  <cp:lastPrinted>2021-10-28T10:06:00Z</cp:lastPrinted>
  <dcterms:created xsi:type="dcterms:W3CDTF">2023-11-06T09:57:00Z</dcterms:created>
  <dcterms:modified xsi:type="dcterms:W3CDTF">2023-11-06T10:00:00Z</dcterms:modified>
</cp:coreProperties>
</file>