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E2" w:rsidRPr="00924EFA" w:rsidRDefault="00A704E2" w:rsidP="00A704E2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ПРОТОКОЛ ИТОГОВ </w:t>
      </w:r>
      <w:r w:rsidR="00B43529">
        <w:rPr>
          <w:sz w:val="28"/>
          <w:szCs w:val="28"/>
        </w:rPr>
        <w:t>25</w:t>
      </w:r>
    </w:p>
    <w:p w:rsidR="0029070F" w:rsidRDefault="00A704E2" w:rsidP="0029070F">
      <w:pPr>
        <w:jc w:val="center"/>
        <w:rPr>
          <w:sz w:val="28"/>
          <w:szCs w:val="28"/>
        </w:rPr>
      </w:pPr>
      <w:r w:rsidRPr="00A9335A">
        <w:rPr>
          <w:sz w:val="28"/>
          <w:szCs w:val="28"/>
        </w:rPr>
        <w:t>о проведении закупа способом запроса ценовых предложений</w:t>
      </w:r>
      <w:r>
        <w:rPr>
          <w:sz w:val="28"/>
          <w:szCs w:val="28"/>
        </w:rPr>
        <w:t xml:space="preserve"> </w:t>
      </w:r>
      <w:r w:rsidR="0029070F">
        <w:rPr>
          <w:sz w:val="28"/>
          <w:szCs w:val="28"/>
        </w:rPr>
        <w:t>изделий медицинского назначения</w:t>
      </w:r>
    </w:p>
    <w:p w:rsidR="00A704E2" w:rsidRPr="00924EFA" w:rsidRDefault="00A704E2" w:rsidP="00A704E2">
      <w:pPr>
        <w:jc w:val="center"/>
        <w:rPr>
          <w:sz w:val="28"/>
          <w:szCs w:val="28"/>
        </w:rPr>
      </w:pPr>
    </w:p>
    <w:p w:rsidR="0029070F" w:rsidRPr="00924EFA" w:rsidRDefault="00A704E2" w:rsidP="00A704E2">
      <w:pPr>
        <w:spacing w:line="276" w:lineRule="auto"/>
        <w:jc w:val="both"/>
        <w:rPr>
          <w:sz w:val="28"/>
          <w:szCs w:val="28"/>
        </w:rPr>
      </w:pPr>
      <w:r w:rsidRPr="00924EFA">
        <w:rPr>
          <w:sz w:val="28"/>
          <w:szCs w:val="28"/>
        </w:rPr>
        <w:t xml:space="preserve">с.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924EFA">
        <w:rPr>
          <w:sz w:val="28"/>
          <w:szCs w:val="28"/>
        </w:rPr>
        <w:t xml:space="preserve">                                    </w:t>
      </w:r>
      <w:r w:rsidRPr="00924EF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="0029070F">
        <w:rPr>
          <w:sz w:val="28"/>
          <w:szCs w:val="28"/>
        </w:rPr>
        <w:t>09</w:t>
      </w:r>
      <w:r w:rsidRPr="00924EF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24EFA">
        <w:rPr>
          <w:sz w:val="28"/>
          <w:szCs w:val="28"/>
        </w:rPr>
        <w:t xml:space="preserve"> 2021 года</w:t>
      </w:r>
    </w:p>
    <w:p w:rsidR="00A704E2" w:rsidRPr="00924EFA" w:rsidRDefault="00A704E2" w:rsidP="00A704E2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Наименование заказчика:</w:t>
      </w:r>
      <w:r w:rsidRPr="00924EFA">
        <w:rPr>
          <w:rFonts w:eastAsiaTheme="majorEastAsia"/>
          <w:sz w:val="28"/>
          <w:szCs w:val="28"/>
        </w:rPr>
        <w:t xml:space="preserve"> </w:t>
      </w:r>
      <w:r w:rsidRPr="00924EFA">
        <w:rPr>
          <w:sz w:val="28"/>
          <w:szCs w:val="28"/>
        </w:rPr>
        <w:t xml:space="preserve">КГП на ПХВ «Районная больница №2 </w:t>
      </w:r>
      <w:proofErr w:type="spellStart"/>
      <w:r w:rsidRPr="00924EFA">
        <w:rPr>
          <w:sz w:val="28"/>
          <w:szCs w:val="28"/>
        </w:rPr>
        <w:t>Урджарского</w:t>
      </w:r>
      <w:proofErr w:type="spellEnd"/>
      <w:r w:rsidRPr="00924EFA">
        <w:rPr>
          <w:sz w:val="28"/>
          <w:szCs w:val="28"/>
        </w:rPr>
        <w:t xml:space="preserve"> района» Управления здравоохранения ВКО. </w:t>
      </w:r>
    </w:p>
    <w:p w:rsidR="00A704E2" w:rsidRDefault="00A704E2" w:rsidP="00A704E2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Юридический адрес заказчика:</w:t>
      </w:r>
      <w:r w:rsidRPr="00924EFA">
        <w:rPr>
          <w:sz w:val="28"/>
          <w:szCs w:val="28"/>
        </w:rPr>
        <w:t xml:space="preserve"> Восточно-Казахстанская область </w:t>
      </w:r>
      <w:proofErr w:type="spellStart"/>
      <w:r w:rsidRPr="00924EFA">
        <w:rPr>
          <w:sz w:val="28"/>
          <w:szCs w:val="28"/>
        </w:rPr>
        <w:t>Урджарский</w:t>
      </w:r>
      <w:proofErr w:type="spellEnd"/>
      <w:r w:rsidRPr="00924EFA">
        <w:rPr>
          <w:sz w:val="28"/>
          <w:szCs w:val="28"/>
        </w:rPr>
        <w:t xml:space="preserve"> район, </w:t>
      </w:r>
      <w:proofErr w:type="spellStart"/>
      <w:r w:rsidRPr="00924EFA">
        <w:rPr>
          <w:sz w:val="28"/>
          <w:szCs w:val="28"/>
        </w:rPr>
        <w:t>Маканчинский</w:t>
      </w:r>
      <w:proofErr w:type="spellEnd"/>
      <w:r w:rsidRPr="00924EFA">
        <w:rPr>
          <w:sz w:val="28"/>
          <w:szCs w:val="28"/>
        </w:rPr>
        <w:t xml:space="preserve"> </w:t>
      </w:r>
      <w:proofErr w:type="spellStart"/>
      <w:proofErr w:type="gramStart"/>
      <w:r w:rsidRPr="00924EFA">
        <w:rPr>
          <w:sz w:val="28"/>
          <w:szCs w:val="28"/>
        </w:rPr>
        <w:t>с</w:t>
      </w:r>
      <w:proofErr w:type="gramEnd"/>
      <w:r w:rsidRPr="00924EFA">
        <w:rPr>
          <w:sz w:val="28"/>
          <w:szCs w:val="28"/>
        </w:rPr>
        <w:t>.о</w:t>
      </w:r>
      <w:proofErr w:type="spellEnd"/>
      <w:r w:rsidRPr="00924EFA">
        <w:rPr>
          <w:sz w:val="28"/>
          <w:szCs w:val="28"/>
        </w:rPr>
        <w:t xml:space="preserve">., село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, ул. </w:t>
      </w:r>
      <w:proofErr w:type="spellStart"/>
      <w:r w:rsidRPr="00924EFA">
        <w:rPr>
          <w:sz w:val="28"/>
          <w:szCs w:val="28"/>
        </w:rPr>
        <w:t>А.Найманбаева</w:t>
      </w:r>
      <w:proofErr w:type="spellEnd"/>
      <w:r w:rsidRPr="00924EFA">
        <w:rPr>
          <w:sz w:val="28"/>
          <w:szCs w:val="28"/>
        </w:rPr>
        <w:t xml:space="preserve"> 191.</w:t>
      </w:r>
    </w:p>
    <w:p w:rsidR="0029070F" w:rsidRPr="00924EFA" w:rsidRDefault="0029070F" w:rsidP="00A704E2">
      <w:pPr>
        <w:jc w:val="both"/>
        <w:rPr>
          <w:sz w:val="28"/>
          <w:szCs w:val="28"/>
        </w:rPr>
      </w:pPr>
    </w:p>
    <w:p w:rsidR="00B43529" w:rsidRDefault="00B43529" w:rsidP="00B43529">
      <w:pPr>
        <w:jc w:val="both"/>
        <w:rPr>
          <w:i/>
          <w:sz w:val="28"/>
          <w:szCs w:val="28"/>
        </w:rPr>
      </w:pPr>
      <w:r w:rsidRPr="00A9335A"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992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5001"/>
        <w:gridCol w:w="850"/>
        <w:gridCol w:w="992"/>
        <w:gridCol w:w="1134"/>
        <w:gridCol w:w="1412"/>
      </w:tblGrid>
      <w:tr w:rsidR="00B43529" w:rsidRPr="00A12B51" w:rsidTr="0029070F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 xml:space="preserve">№ </w:t>
            </w:r>
            <w:proofErr w:type="gramStart"/>
            <w:r w:rsidRPr="00A12B51">
              <w:rPr>
                <w:sz w:val="24"/>
                <w:szCs w:val="24"/>
              </w:rPr>
              <w:t>п</w:t>
            </w:r>
            <w:proofErr w:type="gramEnd"/>
            <w:r w:rsidRPr="00A12B51">
              <w:rPr>
                <w:sz w:val="24"/>
                <w:szCs w:val="24"/>
              </w:rPr>
              <w:t>/п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Наименование и 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 xml:space="preserve">Ед. </w:t>
            </w:r>
            <w:proofErr w:type="spellStart"/>
            <w:r w:rsidRPr="00A12B51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цена за един</w:t>
            </w:r>
            <w:proofErr w:type="gramStart"/>
            <w:r w:rsidRPr="00A12B51">
              <w:rPr>
                <w:sz w:val="24"/>
                <w:szCs w:val="24"/>
              </w:rPr>
              <w:t>.</w:t>
            </w:r>
            <w:proofErr w:type="gramEnd"/>
            <w:r w:rsidRPr="00A12B51">
              <w:rPr>
                <w:sz w:val="24"/>
                <w:szCs w:val="24"/>
              </w:rPr>
              <w:t xml:space="preserve"> (</w:t>
            </w:r>
            <w:proofErr w:type="gramStart"/>
            <w:r w:rsidRPr="00A12B51">
              <w:rPr>
                <w:sz w:val="24"/>
                <w:szCs w:val="24"/>
              </w:rPr>
              <w:t>в</w:t>
            </w:r>
            <w:proofErr w:type="gramEnd"/>
            <w:r w:rsidRPr="00A12B51">
              <w:rPr>
                <w:sz w:val="24"/>
                <w:szCs w:val="24"/>
              </w:rPr>
              <w:t xml:space="preserve"> тенге)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jc w:val="center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B43529" w:rsidRPr="00A12B51" w:rsidTr="0029070F">
        <w:trPr>
          <w:trHeight w:val="5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 xml:space="preserve">Инфракрасный термометр FS-300 – клинически протестированный медицинский прибор. Воздействие термометра на височную область в течение 1-2 секунд с последующим звуковым сигналом – и результат измерения температуры появится на дисплее. Инновационная сенсорная технология прибора обеспечивает точное и полностью безопасное измерение в пределах от 15°C до 60°C.                                 </w:t>
            </w:r>
            <w:r w:rsidR="0029070F">
              <w:rPr>
                <w:sz w:val="24"/>
                <w:szCs w:val="24"/>
              </w:rPr>
              <w:t xml:space="preserve">                </w:t>
            </w:r>
            <w:r w:rsidRPr="00A12B51">
              <w:rPr>
                <w:sz w:val="24"/>
                <w:szCs w:val="24"/>
              </w:rPr>
              <w:t>КОМПОНЕНТЫ: Жидкокристаллический дисплей; Сенсорный датчик; Пусковая кнопка; Подставка для хранения.                                               ТЕХНИЧЕСКИЕ ХАРАКТЕРИСТИКИ  Размеры (</w:t>
            </w:r>
            <w:proofErr w:type="gramStart"/>
            <w:r w:rsidRPr="00A12B51">
              <w:rPr>
                <w:sz w:val="24"/>
                <w:szCs w:val="24"/>
              </w:rPr>
              <w:t>мм</w:t>
            </w:r>
            <w:proofErr w:type="gramEnd"/>
            <w:r w:rsidRPr="00A12B51">
              <w:rPr>
                <w:sz w:val="24"/>
                <w:szCs w:val="24"/>
              </w:rPr>
              <w:t>) 103,1 x 62,4 x 41,8.  Вес (г) 120 (включая две батарейки). Дисплей: жидкокристаллический. Точность измерения ±0,2°C. Рабочая температура (°C) от +16 до +40. Время измерения (с) 2. Память 32. Источник питания 2 батарейки AAA LR3, 1,5 В. Температура хранения (°C) от -20 до +50.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645000</w:t>
            </w:r>
          </w:p>
        </w:tc>
      </w:tr>
      <w:tr w:rsidR="00B43529" w:rsidRPr="00A12B51" w:rsidTr="0029070F">
        <w:trPr>
          <w:trHeight w:val="3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Уничтожитель игл и шприцов с гильотиной для срезания канюли. 2 иглы/мин. До 100 000 операций. Запуск и выключение устройства осуществляется с помощью одной кнопки.</w:t>
            </w:r>
            <w:r w:rsidRPr="00A12B51">
              <w:rPr>
                <w:sz w:val="24"/>
                <w:szCs w:val="24"/>
              </w:rPr>
              <w:br/>
              <w:t>Характеристики</w:t>
            </w:r>
            <w:r w:rsidRPr="00A12B51">
              <w:rPr>
                <w:sz w:val="24"/>
                <w:szCs w:val="24"/>
              </w:rPr>
              <w:br/>
              <w:t>Высота-120 мм</w:t>
            </w:r>
            <w:r w:rsidRPr="00A12B51">
              <w:rPr>
                <w:sz w:val="24"/>
                <w:szCs w:val="24"/>
              </w:rPr>
              <w:br/>
              <w:t>Габариты в упаковке-31*26*48 см</w:t>
            </w:r>
            <w:r w:rsidRPr="00A12B51">
              <w:rPr>
                <w:sz w:val="24"/>
                <w:szCs w:val="24"/>
              </w:rPr>
              <w:br/>
              <w:t>Скорость утилизации-2 шприца или 2 иглы в минуту</w:t>
            </w:r>
            <w:r w:rsidRPr="00A12B51">
              <w:rPr>
                <w:sz w:val="24"/>
                <w:szCs w:val="24"/>
              </w:rPr>
              <w:br/>
              <w:t>Выдвижной накопительный поднос-Да</w:t>
            </w:r>
            <w:r w:rsidRPr="00A12B51">
              <w:rPr>
                <w:sz w:val="24"/>
                <w:szCs w:val="24"/>
              </w:rPr>
              <w:br/>
              <w:t>Вес брутто (</w:t>
            </w:r>
            <w:proofErr w:type="spellStart"/>
            <w:proofErr w:type="gramStart"/>
            <w:r w:rsidRPr="00A12B5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12B51">
              <w:rPr>
                <w:sz w:val="24"/>
                <w:szCs w:val="24"/>
              </w:rPr>
              <w:t>)-2,1 кг</w:t>
            </w:r>
            <w:r w:rsidRPr="00A12B51">
              <w:rPr>
                <w:sz w:val="24"/>
                <w:szCs w:val="24"/>
              </w:rPr>
              <w:br/>
              <w:t xml:space="preserve">Напряжение сети-220 ± 22 В.  Наличие специального выдвижного накопительного отсека для попадания отработанных игл и </w:t>
            </w:r>
            <w:r w:rsidRPr="00A12B51">
              <w:rPr>
                <w:sz w:val="24"/>
                <w:szCs w:val="24"/>
              </w:rPr>
              <w:lastRenderedPageBreak/>
              <w:t xml:space="preserve">шприцов. Встроенное </w:t>
            </w:r>
            <w:proofErr w:type="gramStart"/>
            <w:r w:rsidRPr="00A12B51">
              <w:rPr>
                <w:sz w:val="24"/>
                <w:szCs w:val="24"/>
              </w:rPr>
              <w:t>отверстие</w:t>
            </w:r>
            <w:proofErr w:type="gramEnd"/>
            <w:r w:rsidRPr="00A12B51">
              <w:rPr>
                <w:sz w:val="24"/>
                <w:szCs w:val="24"/>
              </w:rPr>
              <w:t xml:space="preserve"> для помещения игл позволяющее устанавливать и уничтожать иглы различной толщины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71500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214500</w:t>
            </w:r>
          </w:p>
        </w:tc>
      </w:tr>
      <w:tr w:rsidR="00B43529" w:rsidRPr="00A12B51" w:rsidTr="0029070F">
        <w:trPr>
          <w:trHeight w:val="3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 xml:space="preserve">Многослойный антибактериальный липкий мат (30 листов) </w:t>
            </w:r>
            <w:proofErr w:type="spellStart"/>
            <w:r w:rsidRPr="00A12B51">
              <w:rPr>
                <w:sz w:val="24"/>
                <w:szCs w:val="24"/>
              </w:rPr>
              <w:t>предназначеный</w:t>
            </w:r>
            <w:proofErr w:type="spellEnd"/>
            <w:r w:rsidRPr="00A12B51">
              <w:rPr>
                <w:sz w:val="24"/>
                <w:szCs w:val="24"/>
              </w:rPr>
              <w:t xml:space="preserve"> для удаления загрязнений с подошв обуви. Цвет синий.</w:t>
            </w:r>
            <w:r w:rsidRPr="00A12B51">
              <w:rPr>
                <w:sz w:val="24"/>
                <w:szCs w:val="24"/>
              </w:rPr>
              <w:br/>
              <w:t xml:space="preserve">Размеры: 60*115 - 30 штук.  Многослойный коврик с антибактериальным покрытием -  одноразовые листы, состоящие из полиэтилена низкого давления различного размера с нанесенным на них </w:t>
            </w:r>
            <w:proofErr w:type="spellStart"/>
            <w:r w:rsidRPr="00A12B51">
              <w:rPr>
                <w:sz w:val="24"/>
                <w:szCs w:val="24"/>
              </w:rPr>
              <w:t>гипоалергенным</w:t>
            </w:r>
            <w:proofErr w:type="spellEnd"/>
            <w:r w:rsidRPr="00A12B51">
              <w:rPr>
                <w:sz w:val="24"/>
                <w:szCs w:val="24"/>
              </w:rPr>
              <w:t xml:space="preserve"> водорастворимым акриловым клеем. Общая толщина 30-ти </w:t>
            </w:r>
            <w:proofErr w:type="spellStart"/>
            <w:r w:rsidRPr="00A12B51">
              <w:rPr>
                <w:sz w:val="24"/>
                <w:szCs w:val="24"/>
              </w:rPr>
              <w:t>слойного</w:t>
            </w:r>
            <w:proofErr w:type="spellEnd"/>
            <w:r w:rsidRPr="00A12B51">
              <w:rPr>
                <w:sz w:val="24"/>
                <w:szCs w:val="24"/>
              </w:rPr>
              <w:t xml:space="preserve"> коврика менее 2 мм.  Водный клеевой состав на основе акриловых эфиров, содержащий антибактериальный компонент (1,2 бензо-тиазолин-3-один бит) активный против следующих микроорганизмов: </w:t>
            </w:r>
            <w:r w:rsidRPr="00A12B51">
              <w:rPr>
                <w:sz w:val="24"/>
                <w:szCs w:val="24"/>
              </w:rPr>
              <w:br/>
              <w:t xml:space="preserve">Бактерии: </w:t>
            </w:r>
            <w:proofErr w:type="spellStart"/>
            <w:r w:rsidRPr="00A12B51">
              <w:rPr>
                <w:sz w:val="24"/>
                <w:szCs w:val="24"/>
              </w:rPr>
              <w:t>Pseudomonas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aeruginosa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Pseudomona</w:t>
            </w:r>
            <w:proofErr w:type="spellEnd"/>
            <w:r w:rsidRPr="00A12B51">
              <w:rPr>
                <w:sz w:val="24"/>
                <w:szCs w:val="24"/>
              </w:rPr>
              <w:t xml:space="preserve"> s </w:t>
            </w:r>
            <w:proofErr w:type="spellStart"/>
            <w:r w:rsidRPr="00A12B51">
              <w:rPr>
                <w:sz w:val="24"/>
                <w:szCs w:val="24"/>
              </w:rPr>
              <w:t>putida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Escherichia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coli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Enterobacter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cloacae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Staphylococcus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aureus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Bacillus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subtilis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Proteus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vulgaris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Streptococcus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lactis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Streptococcus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faecalis</w:t>
            </w:r>
            <w:proofErr w:type="spellEnd"/>
            <w:r w:rsidRPr="00A12B51">
              <w:rPr>
                <w:sz w:val="24"/>
                <w:szCs w:val="24"/>
              </w:rPr>
              <w:br/>
              <w:t xml:space="preserve">Грибки: </w:t>
            </w:r>
            <w:proofErr w:type="spellStart"/>
            <w:r w:rsidRPr="00A12B51">
              <w:rPr>
                <w:sz w:val="24"/>
                <w:szCs w:val="24"/>
              </w:rPr>
              <w:t>Aereobasidlum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pullulans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Aspergillus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niger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Alternariaalternata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Chaetomiumglobosum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Cladosporiumcladosporoides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Pennicilliumnotaturn</w:t>
            </w:r>
            <w:proofErr w:type="spellEnd"/>
            <w:r w:rsidRPr="00A12B51">
              <w:rPr>
                <w:sz w:val="24"/>
                <w:szCs w:val="24"/>
              </w:rPr>
              <w:t>.</w:t>
            </w:r>
            <w:r w:rsidRPr="00A12B51">
              <w:rPr>
                <w:sz w:val="24"/>
                <w:szCs w:val="24"/>
              </w:rPr>
              <w:br/>
              <w:t xml:space="preserve">Дрожжи: </w:t>
            </w:r>
            <w:proofErr w:type="spellStart"/>
            <w:r w:rsidRPr="00A12B51">
              <w:rPr>
                <w:sz w:val="24"/>
                <w:szCs w:val="24"/>
              </w:rPr>
              <w:t>Saccheromyces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cerevisiae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Rhodotorularubra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Endomycopsyaalbicans</w:t>
            </w:r>
            <w:proofErr w:type="spellEnd"/>
            <w:r w:rsidRPr="00A12B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9815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294450</w:t>
            </w:r>
          </w:p>
        </w:tc>
      </w:tr>
      <w:tr w:rsidR="00B43529" w:rsidRPr="00A12B51" w:rsidTr="0029070F">
        <w:trPr>
          <w:trHeight w:val="3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 xml:space="preserve">Многослойный антибактериальный липкий мат (30 листов) </w:t>
            </w:r>
            <w:proofErr w:type="spellStart"/>
            <w:r w:rsidRPr="00A12B51">
              <w:rPr>
                <w:sz w:val="24"/>
                <w:szCs w:val="24"/>
              </w:rPr>
              <w:t>предназначеный</w:t>
            </w:r>
            <w:proofErr w:type="spellEnd"/>
            <w:r w:rsidRPr="00A12B51">
              <w:rPr>
                <w:sz w:val="24"/>
                <w:szCs w:val="24"/>
              </w:rPr>
              <w:t xml:space="preserve"> для удаления загрязнений с подошв обуви. Цвет синий.</w:t>
            </w:r>
            <w:r w:rsidRPr="00A12B51">
              <w:rPr>
                <w:sz w:val="24"/>
                <w:szCs w:val="24"/>
              </w:rPr>
              <w:br/>
              <w:t xml:space="preserve">Размеры: 60*90 - 30 штук. Многослойный коврик с антибактериальным покрытием -  одноразовые листы, состоящие из полиэтилена низкого давления различного размера с нанесенным на них </w:t>
            </w:r>
            <w:proofErr w:type="spellStart"/>
            <w:r w:rsidRPr="00A12B51">
              <w:rPr>
                <w:sz w:val="24"/>
                <w:szCs w:val="24"/>
              </w:rPr>
              <w:t>гипоалергенным</w:t>
            </w:r>
            <w:proofErr w:type="spellEnd"/>
            <w:r w:rsidRPr="00A12B51">
              <w:rPr>
                <w:sz w:val="24"/>
                <w:szCs w:val="24"/>
              </w:rPr>
              <w:t xml:space="preserve"> водорастворимым акриловым клеем. Общая толщина 30-ти </w:t>
            </w:r>
            <w:proofErr w:type="spellStart"/>
            <w:r w:rsidRPr="00A12B51">
              <w:rPr>
                <w:sz w:val="24"/>
                <w:szCs w:val="24"/>
              </w:rPr>
              <w:t>слойного</w:t>
            </w:r>
            <w:proofErr w:type="spellEnd"/>
            <w:r w:rsidRPr="00A12B51">
              <w:rPr>
                <w:sz w:val="24"/>
                <w:szCs w:val="24"/>
              </w:rPr>
              <w:t xml:space="preserve"> коврика менее 2 мм.  Водный клеевой состав на основе акриловых эфиров, содержащий антибактериальный компонент (1,2 бензо-тиазолин-3-один бит) </w:t>
            </w:r>
            <w:r w:rsidRPr="00A12B51">
              <w:rPr>
                <w:sz w:val="24"/>
                <w:szCs w:val="24"/>
              </w:rPr>
              <w:lastRenderedPageBreak/>
              <w:t xml:space="preserve">активный против следующих микроорганизмов: </w:t>
            </w:r>
            <w:r w:rsidRPr="00A12B51">
              <w:rPr>
                <w:sz w:val="24"/>
                <w:szCs w:val="24"/>
              </w:rPr>
              <w:br/>
              <w:t xml:space="preserve">Бактерии: </w:t>
            </w:r>
            <w:proofErr w:type="spellStart"/>
            <w:r w:rsidRPr="00A12B51">
              <w:rPr>
                <w:sz w:val="24"/>
                <w:szCs w:val="24"/>
              </w:rPr>
              <w:t>Pseudomonas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aeruginosa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Pseudomona</w:t>
            </w:r>
            <w:proofErr w:type="spellEnd"/>
            <w:r w:rsidRPr="00A12B51">
              <w:rPr>
                <w:sz w:val="24"/>
                <w:szCs w:val="24"/>
              </w:rPr>
              <w:t xml:space="preserve"> s </w:t>
            </w:r>
            <w:proofErr w:type="spellStart"/>
            <w:r w:rsidRPr="00A12B51">
              <w:rPr>
                <w:sz w:val="24"/>
                <w:szCs w:val="24"/>
              </w:rPr>
              <w:t>putida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Escherichia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coli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Enterobacter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cloacae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Staphylococcus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aureus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Bacillus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subtilis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Proteus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vulgaris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Streptococcus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lactis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Streptococcus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faecalis</w:t>
            </w:r>
            <w:proofErr w:type="spellEnd"/>
            <w:r w:rsidRPr="00A12B51">
              <w:rPr>
                <w:sz w:val="24"/>
                <w:szCs w:val="24"/>
              </w:rPr>
              <w:br/>
              <w:t xml:space="preserve">Грибки: </w:t>
            </w:r>
            <w:proofErr w:type="spellStart"/>
            <w:r w:rsidRPr="00A12B51">
              <w:rPr>
                <w:sz w:val="24"/>
                <w:szCs w:val="24"/>
              </w:rPr>
              <w:t>Aereobasidlum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pullulans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Aspergillus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niger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Alternariaalternata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Chaetomiumglobosum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Cladosporiumcladosporoides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Pennicilliumnotaturn</w:t>
            </w:r>
            <w:proofErr w:type="spellEnd"/>
            <w:r w:rsidRPr="00A12B51">
              <w:rPr>
                <w:sz w:val="24"/>
                <w:szCs w:val="24"/>
              </w:rPr>
              <w:t>.</w:t>
            </w:r>
            <w:r w:rsidRPr="00A12B51">
              <w:rPr>
                <w:sz w:val="24"/>
                <w:szCs w:val="24"/>
              </w:rPr>
              <w:br/>
              <w:t xml:space="preserve">Дрожжи: </w:t>
            </w:r>
            <w:proofErr w:type="spellStart"/>
            <w:r w:rsidRPr="00A12B51">
              <w:rPr>
                <w:sz w:val="24"/>
                <w:szCs w:val="24"/>
              </w:rPr>
              <w:t>Saccheromyces</w:t>
            </w:r>
            <w:proofErr w:type="spell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cerevisiae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Rhodotorularubra</w:t>
            </w:r>
            <w:proofErr w:type="spellEnd"/>
            <w:r w:rsidRPr="00A12B51">
              <w:rPr>
                <w:sz w:val="24"/>
                <w:szCs w:val="24"/>
              </w:rPr>
              <w:t xml:space="preserve">, </w:t>
            </w:r>
            <w:proofErr w:type="spellStart"/>
            <w:r w:rsidRPr="00A12B51">
              <w:rPr>
                <w:sz w:val="24"/>
                <w:szCs w:val="24"/>
              </w:rPr>
              <w:t>Endomycopsyaalbicans</w:t>
            </w:r>
            <w:proofErr w:type="spellEnd"/>
            <w:r w:rsidRPr="00A12B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8450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253500</w:t>
            </w:r>
          </w:p>
        </w:tc>
      </w:tr>
      <w:tr w:rsidR="00B43529" w:rsidRPr="00A12B51" w:rsidTr="0029070F">
        <w:trPr>
          <w:trHeight w:val="3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proofErr w:type="spellStart"/>
            <w:r w:rsidRPr="00A12B51">
              <w:rPr>
                <w:sz w:val="24"/>
                <w:szCs w:val="24"/>
              </w:rPr>
              <w:t>Пульсоксиметр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2B51">
              <w:rPr>
                <w:sz w:val="24"/>
                <w:szCs w:val="24"/>
              </w:rPr>
              <w:t xml:space="preserve"> М70. </w:t>
            </w:r>
            <w:proofErr w:type="gramStart"/>
            <w:r w:rsidRPr="00A12B51">
              <w:rPr>
                <w:sz w:val="24"/>
                <w:szCs w:val="24"/>
              </w:rPr>
              <w:t>Пальчиковый</w:t>
            </w:r>
            <w:proofErr w:type="gramEnd"/>
            <w:r w:rsidRPr="00A12B51">
              <w:rPr>
                <w:sz w:val="24"/>
                <w:szCs w:val="24"/>
              </w:rPr>
              <w:t xml:space="preserve"> </w:t>
            </w:r>
            <w:proofErr w:type="spellStart"/>
            <w:r w:rsidRPr="00A12B51">
              <w:rPr>
                <w:sz w:val="24"/>
                <w:szCs w:val="24"/>
              </w:rPr>
              <w:t>пульсоксиметр</w:t>
            </w:r>
            <w:proofErr w:type="spellEnd"/>
            <w:r w:rsidRPr="00A12B51">
              <w:rPr>
                <w:sz w:val="24"/>
                <w:szCs w:val="24"/>
              </w:rPr>
              <w:t xml:space="preserve"> для измерения кислородной сатурации артериальной крови (SpO2) и частоты пульса у пациентов взрослого, детского и подросткового возраста. Наличие сертификата средства измерений.                                                     Характеристики изделия: Кислородная сатурация (SpO2): Измерительный диапазон 0~100%; Разрешение 1%;</w:t>
            </w:r>
            <w:r w:rsidRPr="00A12B51">
              <w:rPr>
                <w:sz w:val="24"/>
                <w:szCs w:val="24"/>
              </w:rPr>
              <w:br/>
              <w:t>Точность</w:t>
            </w:r>
            <w:proofErr w:type="gramStart"/>
            <w:r w:rsidRPr="00A12B51">
              <w:rPr>
                <w:sz w:val="24"/>
                <w:szCs w:val="24"/>
              </w:rPr>
              <w:t xml:space="preserve"> П</w:t>
            </w:r>
            <w:proofErr w:type="gramEnd"/>
            <w:r w:rsidRPr="00A12B51">
              <w:rPr>
                <w:sz w:val="24"/>
                <w:szCs w:val="24"/>
              </w:rPr>
              <w:t>ри 70%~100%, ±2%; %; Точность в дискретных диапазонах SpO2 При 70%~80%, ±2%; При 80%~90%, ±2%; При 90%~100%, ±2%; Период обновления данных &lt; 13 с. Частота пульса (PR):  Измерительный диапазон 25 уд/мин ~250 уд/мин; Разрешение 1 уд/мин; Точность ± 1% или ± 1 уд/мин; Период обновления данных &lt; 13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23310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29" w:rsidRPr="00A12B51" w:rsidRDefault="00B43529" w:rsidP="000B27F3">
            <w:pPr>
              <w:jc w:val="right"/>
              <w:rPr>
                <w:sz w:val="24"/>
                <w:szCs w:val="24"/>
              </w:rPr>
            </w:pPr>
            <w:r w:rsidRPr="00A12B51">
              <w:rPr>
                <w:sz w:val="24"/>
                <w:szCs w:val="24"/>
              </w:rPr>
              <w:t>233100</w:t>
            </w:r>
          </w:p>
        </w:tc>
      </w:tr>
    </w:tbl>
    <w:p w:rsidR="00B43529" w:rsidRPr="00A9335A" w:rsidRDefault="00B43529" w:rsidP="00B43529">
      <w:pPr>
        <w:jc w:val="both"/>
        <w:rPr>
          <w:i/>
          <w:sz w:val="24"/>
          <w:szCs w:val="24"/>
        </w:rPr>
      </w:pPr>
    </w:p>
    <w:p w:rsidR="00B43529" w:rsidRPr="00A9335A" w:rsidRDefault="00B43529" w:rsidP="00B43529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 xml:space="preserve">Сроки и условия поставки: </w:t>
      </w:r>
      <w:r w:rsidRPr="00A9335A">
        <w:rPr>
          <w:sz w:val="28"/>
          <w:szCs w:val="28"/>
        </w:rPr>
        <w:t>15 календарных дней со дня получения заявки на поставку товара;</w:t>
      </w:r>
    </w:p>
    <w:p w:rsidR="00B43529" w:rsidRPr="00A9335A" w:rsidRDefault="00B43529" w:rsidP="00B43529">
      <w:pPr>
        <w:ind w:right="-1"/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поставки товаров:</w:t>
      </w:r>
      <w:r w:rsidRPr="00A9335A">
        <w:rPr>
          <w:sz w:val="28"/>
          <w:szCs w:val="28"/>
        </w:rPr>
        <w:t xml:space="preserve">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B43529" w:rsidRPr="00A9335A" w:rsidRDefault="00B43529" w:rsidP="00B43529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представления (приема) документов:</w:t>
      </w:r>
      <w:r w:rsidRPr="00A9335A">
        <w:rPr>
          <w:sz w:val="28"/>
          <w:szCs w:val="28"/>
        </w:rPr>
        <w:t xml:space="preserve"> Индекс: 071724,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B43529" w:rsidRPr="00A9335A" w:rsidRDefault="00B43529" w:rsidP="00B43529">
      <w:pPr>
        <w:jc w:val="both"/>
        <w:rPr>
          <w:b/>
          <w:sz w:val="28"/>
          <w:szCs w:val="28"/>
        </w:rPr>
      </w:pPr>
      <w:r w:rsidRPr="00A9335A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B43529" w:rsidRPr="00A9335A" w:rsidRDefault="00B43529" w:rsidP="00B43529">
      <w:pPr>
        <w:jc w:val="both"/>
        <w:rPr>
          <w:sz w:val="28"/>
          <w:szCs w:val="28"/>
        </w:rPr>
      </w:pPr>
      <w:r w:rsidRPr="00A9335A">
        <w:rPr>
          <w:sz w:val="28"/>
          <w:szCs w:val="28"/>
          <w:u w:val="single"/>
        </w:rPr>
        <w:t xml:space="preserve">до 09:00ч. </w:t>
      </w:r>
      <w:r>
        <w:rPr>
          <w:sz w:val="28"/>
          <w:szCs w:val="28"/>
          <w:u w:val="single"/>
        </w:rPr>
        <w:t>07</w:t>
      </w:r>
      <w:r w:rsidRPr="00A933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A9335A">
        <w:rPr>
          <w:sz w:val="28"/>
          <w:szCs w:val="28"/>
          <w:u w:val="single"/>
        </w:rPr>
        <w:t xml:space="preserve"> 2021 года.</w:t>
      </w:r>
    </w:p>
    <w:p w:rsidR="00B43529" w:rsidRPr="00A9335A" w:rsidRDefault="00B43529" w:rsidP="00B43529">
      <w:pPr>
        <w:jc w:val="both"/>
        <w:rPr>
          <w:spacing w:val="2"/>
          <w:sz w:val="28"/>
          <w:szCs w:val="28"/>
          <w:shd w:val="clear" w:color="auto" w:fill="FFFFFF"/>
        </w:rPr>
      </w:pPr>
      <w:r w:rsidRPr="00A9335A">
        <w:rPr>
          <w:b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B43529" w:rsidRPr="00A9335A" w:rsidRDefault="00B43529" w:rsidP="00B4352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 декабря</w:t>
      </w:r>
      <w:r w:rsidRPr="00A9335A">
        <w:rPr>
          <w:sz w:val="28"/>
          <w:szCs w:val="28"/>
          <w:u w:val="single"/>
        </w:rPr>
        <w:t xml:space="preserve"> 2021 года </w:t>
      </w:r>
      <w:r w:rsidRPr="00A9335A">
        <w:rPr>
          <w:spacing w:val="2"/>
          <w:sz w:val="28"/>
          <w:szCs w:val="28"/>
          <w:u w:val="single"/>
          <w:shd w:val="clear" w:color="auto" w:fill="FFFFFF"/>
        </w:rPr>
        <w:t>в 09:10ч</w:t>
      </w:r>
      <w:r w:rsidRPr="00A9335A">
        <w:rPr>
          <w:spacing w:val="2"/>
          <w:sz w:val="28"/>
          <w:szCs w:val="28"/>
          <w:shd w:val="clear" w:color="auto" w:fill="FFFFFF"/>
        </w:rPr>
        <w:t xml:space="preserve"> по адресу: </w:t>
      </w:r>
      <w:r w:rsidRPr="00A9335A">
        <w:rPr>
          <w:sz w:val="28"/>
          <w:szCs w:val="28"/>
        </w:rPr>
        <w:t xml:space="preserve">Индекс: 071724,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191.</w:t>
      </w:r>
    </w:p>
    <w:p w:rsidR="00B43529" w:rsidRDefault="00B43529" w:rsidP="00A704E2">
      <w:pPr>
        <w:jc w:val="both"/>
        <w:rPr>
          <w:i/>
          <w:sz w:val="28"/>
          <w:szCs w:val="28"/>
          <w:u w:val="single"/>
        </w:rPr>
      </w:pPr>
    </w:p>
    <w:p w:rsidR="0029070F" w:rsidRDefault="00B43529" w:rsidP="0029070F">
      <w:pPr>
        <w:rPr>
          <w:b/>
          <w:sz w:val="28"/>
          <w:szCs w:val="28"/>
        </w:rPr>
      </w:pPr>
      <w:r w:rsidRPr="00B43529">
        <w:rPr>
          <w:b/>
          <w:sz w:val="28"/>
          <w:szCs w:val="28"/>
        </w:rPr>
        <w:t>Представлено 1 (один) ценовое предложение следующим потенциальным поставщиком:</w:t>
      </w:r>
      <w:r w:rsidR="0029070F">
        <w:rPr>
          <w:b/>
          <w:sz w:val="28"/>
          <w:szCs w:val="28"/>
        </w:rPr>
        <w:t xml:space="preserve"> </w:t>
      </w:r>
    </w:p>
    <w:p w:rsidR="00B43529" w:rsidRPr="00B43529" w:rsidRDefault="00B43529" w:rsidP="0029070F">
      <w:pPr>
        <w:rPr>
          <w:sz w:val="28"/>
          <w:szCs w:val="28"/>
        </w:rPr>
      </w:pPr>
      <w:r w:rsidRPr="00B43529">
        <w:rPr>
          <w:sz w:val="28"/>
          <w:szCs w:val="28"/>
        </w:rPr>
        <w:t>ТОО «Альянс-</w:t>
      </w:r>
      <w:proofErr w:type="spellStart"/>
      <w:r w:rsidRPr="00B43529">
        <w:rPr>
          <w:sz w:val="28"/>
          <w:szCs w:val="28"/>
        </w:rPr>
        <w:t>Фарм</w:t>
      </w:r>
      <w:proofErr w:type="spellEnd"/>
      <w:r w:rsidRPr="00B43529">
        <w:rPr>
          <w:sz w:val="28"/>
          <w:szCs w:val="28"/>
        </w:rPr>
        <w:t xml:space="preserve">» (дата поступления 06.12.2021г. </w:t>
      </w:r>
      <w:r w:rsidR="0029070F">
        <w:rPr>
          <w:sz w:val="28"/>
          <w:szCs w:val="28"/>
        </w:rPr>
        <w:t>в</w:t>
      </w:r>
      <w:r w:rsidRPr="00B43529">
        <w:rPr>
          <w:sz w:val="28"/>
          <w:szCs w:val="28"/>
        </w:rPr>
        <w:t>р.16ч.30мин)</w:t>
      </w:r>
    </w:p>
    <w:p w:rsidR="00B43529" w:rsidRDefault="00B43529" w:rsidP="00A704E2">
      <w:pPr>
        <w:jc w:val="both"/>
        <w:rPr>
          <w:sz w:val="28"/>
          <w:szCs w:val="28"/>
        </w:rPr>
      </w:pPr>
    </w:p>
    <w:p w:rsidR="00A704E2" w:rsidRPr="00A704E2" w:rsidRDefault="00A704E2" w:rsidP="00A704E2">
      <w:pPr>
        <w:jc w:val="both"/>
        <w:rPr>
          <w:sz w:val="28"/>
          <w:szCs w:val="28"/>
        </w:rPr>
      </w:pPr>
      <w:r w:rsidRPr="00A704E2">
        <w:rPr>
          <w:sz w:val="28"/>
          <w:szCs w:val="28"/>
        </w:rPr>
        <w:lastRenderedPageBreak/>
        <w:t>При вскрытии конверта с ценовым</w:t>
      </w:r>
      <w:r w:rsidR="00410AA3">
        <w:rPr>
          <w:sz w:val="28"/>
          <w:szCs w:val="28"/>
        </w:rPr>
        <w:t>и</w:t>
      </w:r>
      <w:r w:rsidRPr="00A704E2">
        <w:rPr>
          <w:sz w:val="28"/>
          <w:szCs w:val="28"/>
        </w:rPr>
        <w:t xml:space="preserve"> предложени</w:t>
      </w:r>
      <w:r w:rsidR="00410AA3">
        <w:rPr>
          <w:sz w:val="28"/>
          <w:szCs w:val="28"/>
        </w:rPr>
        <w:t>я</w:t>
      </w:r>
      <w:r w:rsidRPr="00A704E2">
        <w:rPr>
          <w:sz w:val="28"/>
          <w:szCs w:val="28"/>
        </w:rPr>
        <w:t>м</w:t>
      </w:r>
      <w:r w:rsidR="00410AA3">
        <w:rPr>
          <w:sz w:val="28"/>
          <w:szCs w:val="28"/>
        </w:rPr>
        <w:t>и</w:t>
      </w:r>
      <w:r w:rsidRPr="00A704E2">
        <w:rPr>
          <w:sz w:val="28"/>
          <w:szCs w:val="28"/>
        </w:rPr>
        <w:t xml:space="preserve"> присутствовавших представителей - нет.</w:t>
      </w:r>
    </w:p>
    <w:p w:rsidR="00B43529" w:rsidRDefault="00B43529" w:rsidP="00A704E2">
      <w:pPr>
        <w:jc w:val="both"/>
        <w:rPr>
          <w:sz w:val="28"/>
          <w:szCs w:val="28"/>
        </w:rPr>
      </w:pPr>
    </w:p>
    <w:p w:rsidR="00A704E2" w:rsidRPr="00A704E2" w:rsidRDefault="00A704E2" w:rsidP="00A704E2">
      <w:pPr>
        <w:jc w:val="both"/>
        <w:rPr>
          <w:b/>
          <w:sz w:val="28"/>
          <w:szCs w:val="28"/>
          <w:u w:val="single"/>
        </w:rPr>
      </w:pPr>
      <w:r w:rsidRPr="00A704E2">
        <w:rPr>
          <w:sz w:val="28"/>
          <w:szCs w:val="28"/>
        </w:rPr>
        <w:t>По итогам рассмотрения ценовых предложений, Заказчик КГП на ПХВ «</w:t>
      </w:r>
      <w:proofErr w:type="gramStart"/>
      <w:r w:rsidRPr="00A704E2">
        <w:rPr>
          <w:sz w:val="28"/>
          <w:szCs w:val="28"/>
        </w:rPr>
        <w:t>Районная</w:t>
      </w:r>
      <w:proofErr w:type="gramEnd"/>
      <w:r w:rsidRPr="00A704E2">
        <w:rPr>
          <w:sz w:val="28"/>
          <w:szCs w:val="28"/>
        </w:rPr>
        <w:t xml:space="preserve"> больница №2 </w:t>
      </w:r>
      <w:proofErr w:type="spellStart"/>
      <w:r w:rsidRPr="00A704E2">
        <w:rPr>
          <w:sz w:val="28"/>
          <w:szCs w:val="28"/>
        </w:rPr>
        <w:t>Урджарского</w:t>
      </w:r>
      <w:proofErr w:type="spellEnd"/>
      <w:r w:rsidRPr="00A704E2">
        <w:rPr>
          <w:sz w:val="28"/>
          <w:szCs w:val="28"/>
        </w:rPr>
        <w:t xml:space="preserve"> района» Управления здравоохранения ВКО  принял, </w:t>
      </w:r>
    </w:p>
    <w:p w:rsidR="00A704E2" w:rsidRPr="00924EFA" w:rsidRDefault="00A704E2" w:rsidP="00A704E2">
      <w:pPr>
        <w:jc w:val="center"/>
        <w:rPr>
          <w:b/>
          <w:sz w:val="28"/>
          <w:szCs w:val="28"/>
          <w:u w:val="single"/>
        </w:rPr>
      </w:pPr>
      <w:r w:rsidRPr="00924EFA">
        <w:rPr>
          <w:b/>
          <w:sz w:val="28"/>
          <w:szCs w:val="28"/>
          <w:u w:val="single"/>
        </w:rPr>
        <w:t>РЕШЕНИЕ:</w:t>
      </w:r>
    </w:p>
    <w:p w:rsidR="00A704E2" w:rsidRPr="00B43529" w:rsidRDefault="00A704E2" w:rsidP="00B43529">
      <w:pPr>
        <w:jc w:val="both"/>
        <w:rPr>
          <w:sz w:val="28"/>
          <w:szCs w:val="28"/>
        </w:rPr>
      </w:pPr>
      <w:r w:rsidRPr="00B43529">
        <w:rPr>
          <w:sz w:val="28"/>
          <w:szCs w:val="28"/>
        </w:rPr>
        <w:t>По лотам №1,2</w:t>
      </w:r>
      <w:r w:rsidR="00B43529" w:rsidRPr="00B43529">
        <w:rPr>
          <w:sz w:val="28"/>
          <w:szCs w:val="28"/>
        </w:rPr>
        <w:t>,3,4,5</w:t>
      </w:r>
      <w:r w:rsidRPr="00B43529">
        <w:rPr>
          <w:sz w:val="28"/>
          <w:szCs w:val="28"/>
        </w:rPr>
        <w:t xml:space="preserve"> победителем закупа признать потенциального поставщика </w:t>
      </w:r>
      <w:r w:rsidR="00B43529" w:rsidRPr="00B43529">
        <w:rPr>
          <w:sz w:val="28"/>
          <w:szCs w:val="28"/>
        </w:rPr>
        <w:t>ТОО «Альянс-</w:t>
      </w:r>
      <w:proofErr w:type="spellStart"/>
      <w:r w:rsidR="00B43529">
        <w:rPr>
          <w:sz w:val="28"/>
          <w:szCs w:val="28"/>
        </w:rPr>
        <w:t>Ф</w:t>
      </w:r>
      <w:r w:rsidR="00B43529" w:rsidRPr="00B43529">
        <w:rPr>
          <w:sz w:val="28"/>
          <w:szCs w:val="28"/>
        </w:rPr>
        <w:t>арм</w:t>
      </w:r>
      <w:proofErr w:type="spellEnd"/>
      <w:r w:rsidR="00B43529" w:rsidRPr="00B43529">
        <w:rPr>
          <w:sz w:val="28"/>
          <w:szCs w:val="28"/>
        </w:rPr>
        <w:t xml:space="preserve">» </w:t>
      </w:r>
      <w:r w:rsidRPr="00B43529">
        <w:rPr>
          <w:sz w:val="28"/>
          <w:szCs w:val="28"/>
        </w:rPr>
        <w:t xml:space="preserve">БИН </w:t>
      </w:r>
      <w:r w:rsidR="00B43529" w:rsidRPr="00B43529">
        <w:rPr>
          <w:sz w:val="28"/>
          <w:szCs w:val="28"/>
        </w:rPr>
        <w:t>930340000390</w:t>
      </w:r>
      <w:r w:rsidRPr="00B43529">
        <w:rPr>
          <w:sz w:val="28"/>
          <w:szCs w:val="28"/>
        </w:rPr>
        <w:t xml:space="preserve">, юр. адрес:  </w:t>
      </w:r>
      <w:r w:rsidR="00B43529" w:rsidRPr="00B43529">
        <w:rPr>
          <w:sz w:val="28"/>
          <w:szCs w:val="28"/>
        </w:rPr>
        <w:t xml:space="preserve">РК, ВКО, 070010 </w:t>
      </w:r>
      <w:proofErr w:type="spellStart"/>
      <w:r w:rsidR="00B43529" w:rsidRPr="00B43529">
        <w:rPr>
          <w:sz w:val="28"/>
          <w:szCs w:val="28"/>
        </w:rPr>
        <w:t>г</w:t>
      </w:r>
      <w:proofErr w:type="gramStart"/>
      <w:r w:rsidR="00B43529" w:rsidRPr="00B43529">
        <w:rPr>
          <w:sz w:val="28"/>
          <w:szCs w:val="28"/>
        </w:rPr>
        <w:t>.У</w:t>
      </w:r>
      <w:proofErr w:type="gramEnd"/>
      <w:r w:rsidR="00B43529" w:rsidRPr="00B43529">
        <w:rPr>
          <w:sz w:val="28"/>
          <w:szCs w:val="28"/>
        </w:rPr>
        <w:t>сть-Каменогорск</w:t>
      </w:r>
      <w:proofErr w:type="spellEnd"/>
      <w:r w:rsidR="00B43529">
        <w:rPr>
          <w:sz w:val="28"/>
          <w:szCs w:val="28"/>
        </w:rPr>
        <w:t xml:space="preserve"> </w:t>
      </w:r>
      <w:r w:rsidR="00B43529" w:rsidRPr="00B43529">
        <w:rPr>
          <w:sz w:val="28"/>
          <w:szCs w:val="28"/>
        </w:rPr>
        <w:t>ул. Бажова, 333/1</w:t>
      </w:r>
      <w:r w:rsidRPr="00B43529">
        <w:rPr>
          <w:sz w:val="28"/>
          <w:szCs w:val="28"/>
        </w:rPr>
        <w:t xml:space="preserve">, как единственного участника представившего ценовое предложение и заключить Договор закупа на сумму </w:t>
      </w:r>
      <w:r w:rsidR="00B43529" w:rsidRPr="00B43529">
        <w:rPr>
          <w:sz w:val="28"/>
          <w:szCs w:val="28"/>
        </w:rPr>
        <w:t xml:space="preserve">1637900 (один миллион шестьсот тридцать семь тысяч девятьсот) тенге 00 </w:t>
      </w:r>
      <w:proofErr w:type="spellStart"/>
      <w:r w:rsidR="00B43529" w:rsidRPr="00B43529">
        <w:rPr>
          <w:sz w:val="28"/>
          <w:szCs w:val="28"/>
        </w:rPr>
        <w:t>тиын</w:t>
      </w:r>
      <w:proofErr w:type="spellEnd"/>
      <w:r w:rsidR="00B43529" w:rsidRPr="00B43529">
        <w:rPr>
          <w:sz w:val="28"/>
          <w:szCs w:val="28"/>
        </w:rPr>
        <w:t>.</w:t>
      </w:r>
    </w:p>
    <w:p w:rsidR="00B43529" w:rsidRDefault="00B43529" w:rsidP="00B43529">
      <w:pPr>
        <w:rPr>
          <w:b/>
          <w:sz w:val="24"/>
          <w:szCs w:val="24"/>
          <w:u w:val="single"/>
        </w:rPr>
      </w:pPr>
    </w:p>
    <w:p w:rsidR="00B43529" w:rsidRPr="00924EFA" w:rsidRDefault="00B43529" w:rsidP="00B43529">
      <w:pPr>
        <w:rPr>
          <w:sz w:val="28"/>
          <w:szCs w:val="28"/>
        </w:rPr>
      </w:pPr>
    </w:p>
    <w:p w:rsidR="00A704E2" w:rsidRPr="00924EFA" w:rsidRDefault="00A704E2" w:rsidP="00A704E2">
      <w:pPr>
        <w:ind w:left="426" w:hanging="426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24EFA">
        <w:rPr>
          <w:b/>
          <w:sz w:val="28"/>
          <w:szCs w:val="28"/>
        </w:rPr>
        <w:t xml:space="preserve">Главный врач                        </w:t>
      </w:r>
    </w:p>
    <w:p w:rsidR="00A704E2" w:rsidRPr="00924EFA" w:rsidRDefault="00A704E2" w:rsidP="00A704E2">
      <w:pPr>
        <w:ind w:left="426" w:hanging="426"/>
        <w:jc w:val="both"/>
        <w:rPr>
          <w:b/>
          <w:sz w:val="28"/>
          <w:szCs w:val="28"/>
        </w:rPr>
      </w:pPr>
      <w:r w:rsidRPr="00924EFA">
        <w:rPr>
          <w:b/>
          <w:sz w:val="28"/>
          <w:szCs w:val="28"/>
        </w:rPr>
        <w:t>КГП на ПХВ «Районная больница №2</w:t>
      </w:r>
    </w:p>
    <w:p w:rsidR="00410AA3" w:rsidRDefault="00A704E2" w:rsidP="00410AA3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Урджарского</w:t>
      </w:r>
      <w:proofErr w:type="spellEnd"/>
      <w:r w:rsidRPr="00924EFA">
        <w:rPr>
          <w:b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УЗ</w:t>
      </w:r>
      <w:r w:rsidRPr="00924EFA">
        <w:rPr>
          <w:b/>
          <w:sz w:val="28"/>
          <w:szCs w:val="28"/>
        </w:rPr>
        <w:t xml:space="preserve"> ВКО</w:t>
      </w:r>
    </w:p>
    <w:p w:rsidR="00AD5573" w:rsidRDefault="00A704E2" w:rsidP="00410AA3">
      <w:pPr>
        <w:ind w:left="426" w:hanging="426"/>
        <w:jc w:val="both"/>
      </w:pPr>
      <w:proofErr w:type="spellStart"/>
      <w:r w:rsidRPr="00924EFA">
        <w:rPr>
          <w:b/>
          <w:sz w:val="28"/>
          <w:szCs w:val="28"/>
        </w:rPr>
        <w:t>Жакиянова</w:t>
      </w:r>
      <w:proofErr w:type="spellEnd"/>
      <w:r w:rsidRPr="00924EFA">
        <w:rPr>
          <w:b/>
          <w:sz w:val="28"/>
          <w:szCs w:val="28"/>
        </w:rPr>
        <w:t xml:space="preserve"> Н.С.</w:t>
      </w:r>
      <w:bookmarkStart w:id="0" w:name="_GoBack"/>
      <w:bookmarkEnd w:id="0"/>
    </w:p>
    <w:sectPr w:rsidR="00AD5573" w:rsidSect="002907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D73"/>
    <w:multiLevelType w:val="hybridMultilevel"/>
    <w:tmpl w:val="E5AC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287FA">
      <w:numFmt w:val="bullet"/>
      <w:lvlText w:val="•"/>
      <w:lvlJc w:val="left"/>
      <w:pPr>
        <w:ind w:left="2510" w:hanging="71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22F2"/>
    <w:multiLevelType w:val="hybridMultilevel"/>
    <w:tmpl w:val="5EDA6D60"/>
    <w:lvl w:ilvl="0" w:tplc="88D84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018DB"/>
    <w:multiLevelType w:val="hybridMultilevel"/>
    <w:tmpl w:val="7F5A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E2"/>
    <w:rsid w:val="0029070F"/>
    <w:rsid w:val="00410AA3"/>
    <w:rsid w:val="00A704E2"/>
    <w:rsid w:val="00AD5573"/>
    <w:rsid w:val="00B43529"/>
    <w:rsid w:val="00D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</w:style>
  <w:style w:type="character" w:customStyle="1" w:styleId="s0">
    <w:name w:val="s0"/>
    <w:rsid w:val="00A704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</w:style>
  <w:style w:type="character" w:customStyle="1" w:styleId="s0">
    <w:name w:val="s0"/>
    <w:rsid w:val="00A704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2021-12-03T10:57:00Z</cp:lastPrinted>
  <dcterms:created xsi:type="dcterms:W3CDTF">2021-12-09T16:01:00Z</dcterms:created>
  <dcterms:modified xsi:type="dcterms:W3CDTF">2021-12-09T16:01:00Z</dcterms:modified>
</cp:coreProperties>
</file>