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2C4" w:rsidRPr="009B62C4" w:rsidRDefault="009B62C4" w:rsidP="009B62C4">
      <w:pPr>
        <w:jc w:val="center"/>
        <w:rPr>
          <w:b/>
          <w:sz w:val="24"/>
          <w:szCs w:val="24"/>
        </w:rPr>
      </w:pPr>
      <w:r w:rsidRPr="009B62C4">
        <w:rPr>
          <w:b/>
          <w:sz w:val="24"/>
          <w:szCs w:val="24"/>
        </w:rPr>
        <w:t xml:space="preserve">ПРОТОКОЛ ИТОГОВ </w:t>
      </w:r>
      <w:r>
        <w:rPr>
          <w:b/>
          <w:sz w:val="24"/>
          <w:szCs w:val="24"/>
        </w:rPr>
        <w:t>2</w:t>
      </w:r>
    </w:p>
    <w:p w:rsidR="009B62C4" w:rsidRPr="009B62C4" w:rsidRDefault="009B62C4" w:rsidP="009B62C4">
      <w:pPr>
        <w:jc w:val="center"/>
        <w:rPr>
          <w:sz w:val="24"/>
          <w:szCs w:val="24"/>
        </w:rPr>
      </w:pPr>
      <w:r w:rsidRPr="009B62C4">
        <w:rPr>
          <w:sz w:val="24"/>
          <w:szCs w:val="24"/>
        </w:rPr>
        <w:t>о проведении закупа способом запроса ценовых предложений</w:t>
      </w:r>
    </w:p>
    <w:p w:rsidR="009B62C4" w:rsidRPr="009B62C4" w:rsidRDefault="009B62C4" w:rsidP="009B62C4">
      <w:pPr>
        <w:jc w:val="center"/>
        <w:rPr>
          <w:sz w:val="24"/>
          <w:szCs w:val="24"/>
          <w:lang w:val="kk-KZ"/>
        </w:rPr>
      </w:pPr>
      <w:r w:rsidRPr="009B62C4">
        <w:rPr>
          <w:sz w:val="24"/>
          <w:szCs w:val="24"/>
        </w:rPr>
        <w:t xml:space="preserve">диагностических реагентов для анализаторов </w:t>
      </w:r>
    </w:p>
    <w:p w:rsidR="009B62C4" w:rsidRPr="0085121A" w:rsidRDefault="009B62C4" w:rsidP="009B62C4">
      <w:pPr>
        <w:jc w:val="center"/>
        <w:rPr>
          <w:sz w:val="24"/>
          <w:szCs w:val="24"/>
        </w:rPr>
      </w:pPr>
      <w:r w:rsidRPr="0085121A">
        <w:rPr>
          <w:sz w:val="24"/>
          <w:szCs w:val="24"/>
        </w:rPr>
        <w:t xml:space="preserve"> </w:t>
      </w:r>
    </w:p>
    <w:p w:rsidR="009B62C4" w:rsidRPr="007B13C4" w:rsidRDefault="009B62C4" w:rsidP="009B62C4">
      <w:pPr>
        <w:jc w:val="both"/>
        <w:rPr>
          <w:sz w:val="24"/>
          <w:szCs w:val="24"/>
        </w:rPr>
      </w:pPr>
      <w:r w:rsidRPr="007B13C4">
        <w:rPr>
          <w:sz w:val="24"/>
          <w:szCs w:val="24"/>
        </w:rPr>
        <w:t>с.</w:t>
      </w:r>
      <w:r>
        <w:rPr>
          <w:sz w:val="24"/>
          <w:szCs w:val="24"/>
        </w:rPr>
        <w:t xml:space="preserve"> </w:t>
      </w:r>
      <w:proofErr w:type="spellStart"/>
      <w:r w:rsidRPr="007B13C4">
        <w:rPr>
          <w:sz w:val="24"/>
          <w:szCs w:val="24"/>
        </w:rPr>
        <w:t>Маканчи</w:t>
      </w:r>
      <w:proofErr w:type="spellEnd"/>
      <w:r w:rsidRPr="007B13C4">
        <w:rPr>
          <w:sz w:val="24"/>
          <w:szCs w:val="24"/>
        </w:rPr>
        <w:t xml:space="preserve">   </w:t>
      </w:r>
      <w:r>
        <w:rPr>
          <w:sz w:val="24"/>
          <w:szCs w:val="24"/>
        </w:rPr>
        <w:t xml:space="preserve">    </w:t>
      </w:r>
      <w:r w:rsidRPr="007B13C4">
        <w:rPr>
          <w:sz w:val="24"/>
          <w:szCs w:val="24"/>
          <w:lang w:val="kk-KZ"/>
        </w:rPr>
        <w:t xml:space="preserve">                          </w:t>
      </w:r>
      <w:r>
        <w:rPr>
          <w:sz w:val="24"/>
          <w:szCs w:val="24"/>
          <w:lang w:val="kk-KZ"/>
        </w:rPr>
        <w:t xml:space="preserve"> </w:t>
      </w:r>
      <w:r w:rsidRPr="007B13C4">
        <w:rPr>
          <w:sz w:val="24"/>
          <w:szCs w:val="24"/>
          <w:lang w:val="kk-KZ"/>
        </w:rPr>
        <w:t xml:space="preserve">                                                    </w:t>
      </w:r>
      <w:r>
        <w:rPr>
          <w:sz w:val="24"/>
          <w:szCs w:val="24"/>
          <w:lang w:val="kk-KZ"/>
        </w:rPr>
        <w:t xml:space="preserve">                                                                                               </w:t>
      </w:r>
      <w:r w:rsidRPr="007B13C4">
        <w:rPr>
          <w:sz w:val="24"/>
          <w:szCs w:val="24"/>
          <w:lang w:val="kk-KZ"/>
        </w:rPr>
        <w:t xml:space="preserve">              </w:t>
      </w:r>
      <w:r w:rsidRPr="007B13C4">
        <w:rPr>
          <w:sz w:val="24"/>
          <w:szCs w:val="24"/>
        </w:rPr>
        <w:t xml:space="preserve">       </w:t>
      </w:r>
      <w:r w:rsidR="005B6847">
        <w:rPr>
          <w:sz w:val="24"/>
          <w:szCs w:val="24"/>
        </w:rPr>
        <w:t>14</w:t>
      </w:r>
      <w:r w:rsidRPr="007B13C4">
        <w:rPr>
          <w:sz w:val="24"/>
          <w:szCs w:val="24"/>
          <w:lang w:val="kk-KZ"/>
        </w:rPr>
        <w:t xml:space="preserve"> </w:t>
      </w:r>
      <w:r>
        <w:rPr>
          <w:sz w:val="24"/>
          <w:szCs w:val="24"/>
          <w:lang w:val="kk-KZ"/>
        </w:rPr>
        <w:t>марта</w:t>
      </w:r>
      <w:r>
        <w:rPr>
          <w:sz w:val="24"/>
          <w:szCs w:val="24"/>
        </w:rPr>
        <w:t xml:space="preserve"> 2023 год</w:t>
      </w:r>
    </w:p>
    <w:p w:rsidR="009B62C4" w:rsidRPr="00F665A5" w:rsidRDefault="009B62C4" w:rsidP="009B62C4">
      <w:pPr>
        <w:ind w:right="-1"/>
        <w:jc w:val="both"/>
        <w:rPr>
          <w:sz w:val="24"/>
          <w:szCs w:val="24"/>
        </w:rPr>
      </w:pPr>
      <w:r w:rsidRPr="00F665A5">
        <w:rPr>
          <w:b/>
          <w:sz w:val="24"/>
          <w:szCs w:val="24"/>
          <w:u w:val="single"/>
        </w:rPr>
        <w:t>Наименование заказчика:</w:t>
      </w:r>
      <w:r w:rsidRPr="00F665A5">
        <w:rPr>
          <w:sz w:val="24"/>
          <w:szCs w:val="24"/>
        </w:rPr>
        <w:t xml:space="preserve"> КГП на ПХВ «</w:t>
      </w:r>
      <w:proofErr w:type="spellStart"/>
      <w:r w:rsidRPr="00F665A5">
        <w:rPr>
          <w:sz w:val="24"/>
          <w:szCs w:val="24"/>
        </w:rPr>
        <w:t>Урджарская</w:t>
      </w:r>
      <w:proofErr w:type="spellEnd"/>
      <w:r w:rsidRPr="00F665A5">
        <w:rPr>
          <w:sz w:val="24"/>
          <w:szCs w:val="24"/>
        </w:rPr>
        <w:t xml:space="preserve"> районная больница» управления здравоохранения области Абай. </w:t>
      </w:r>
    </w:p>
    <w:p w:rsidR="009B62C4" w:rsidRPr="00F665A5" w:rsidRDefault="009B62C4" w:rsidP="009B62C4">
      <w:pPr>
        <w:ind w:right="-1"/>
        <w:jc w:val="both"/>
        <w:rPr>
          <w:sz w:val="24"/>
          <w:szCs w:val="24"/>
        </w:rPr>
      </w:pPr>
      <w:r w:rsidRPr="00F665A5">
        <w:rPr>
          <w:b/>
          <w:sz w:val="24"/>
          <w:szCs w:val="24"/>
          <w:u w:val="single"/>
        </w:rPr>
        <w:t>Адрес заказчика:</w:t>
      </w:r>
      <w:r w:rsidRPr="00F665A5">
        <w:rPr>
          <w:sz w:val="24"/>
          <w:szCs w:val="24"/>
        </w:rPr>
        <w:t xml:space="preserve"> Область Абай, </w:t>
      </w:r>
      <w:proofErr w:type="spellStart"/>
      <w:r w:rsidRPr="00F665A5">
        <w:rPr>
          <w:sz w:val="24"/>
          <w:szCs w:val="24"/>
        </w:rPr>
        <w:t>Урджарский</w:t>
      </w:r>
      <w:proofErr w:type="spellEnd"/>
      <w:r w:rsidRPr="00F665A5">
        <w:rPr>
          <w:sz w:val="24"/>
          <w:szCs w:val="24"/>
        </w:rPr>
        <w:t xml:space="preserve"> район, </w:t>
      </w:r>
      <w:proofErr w:type="spellStart"/>
      <w:r w:rsidRPr="00F665A5">
        <w:rPr>
          <w:sz w:val="24"/>
          <w:szCs w:val="24"/>
        </w:rPr>
        <w:t>с</w:t>
      </w:r>
      <w:proofErr w:type="gramStart"/>
      <w:r w:rsidRPr="00F665A5">
        <w:rPr>
          <w:sz w:val="24"/>
          <w:szCs w:val="24"/>
        </w:rPr>
        <w:t>.М</w:t>
      </w:r>
      <w:proofErr w:type="gramEnd"/>
      <w:r w:rsidRPr="00F665A5">
        <w:rPr>
          <w:sz w:val="24"/>
          <w:szCs w:val="24"/>
        </w:rPr>
        <w:t>аканчи</w:t>
      </w:r>
      <w:proofErr w:type="spellEnd"/>
      <w:r w:rsidRPr="00F665A5">
        <w:rPr>
          <w:sz w:val="24"/>
          <w:szCs w:val="24"/>
        </w:rPr>
        <w:t xml:space="preserve">, ул. </w:t>
      </w:r>
      <w:proofErr w:type="spellStart"/>
      <w:r w:rsidRPr="00F665A5">
        <w:rPr>
          <w:sz w:val="24"/>
          <w:szCs w:val="24"/>
        </w:rPr>
        <w:t>А.Найманбаева</w:t>
      </w:r>
      <w:proofErr w:type="spellEnd"/>
      <w:r w:rsidRPr="00F665A5">
        <w:rPr>
          <w:sz w:val="24"/>
          <w:szCs w:val="24"/>
        </w:rPr>
        <w:t>, 191</w:t>
      </w:r>
    </w:p>
    <w:p w:rsidR="004E1838" w:rsidRDefault="004E1838" w:rsidP="009B62C4">
      <w:pPr>
        <w:jc w:val="both"/>
        <w:rPr>
          <w:i/>
          <w:sz w:val="24"/>
          <w:szCs w:val="24"/>
        </w:rPr>
      </w:pPr>
    </w:p>
    <w:p w:rsidR="009B62C4" w:rsidRDefault="009B62C4" w:rsidP="009B62C4">
      <w:pPr>
        <w:jc w:val="both"/>
        <w:rPr>
          <w:i/>
          <w:sz w:val="24"/>
          <w:szCs w:val="24"/>
        </w:rPr>
      </w:pPr>
      <w:r w:rsidRPr="000B5925">
        <w:rPr>
          <w:i/>
          <w:sz w:val="24"/>
          <w:szCs w:val="24"/>
        </w:rPr>
        <w:t>Краткое описание и цена закупаемых товаров, их краткое наименование</w:t>
      </w:r>
    </w:p>
    <w:tbl>
      <w:tblPr>
        <w:tblW w:w="151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42"/>
        <w:gridCol w:w="2268"/>
        <w:gridCol w:w="7654"/>
        <w:gridCol w:w="992"/>
        <w:gridCol w:w="143"/>
        <w:gridCol w:w="708"/>
        <w:gridCol w:w="142"/>
        <w:gridCol w:w="1134"/>
        <w:gridCol w:w="11"/>
        <w:gridCol w:w="1407"/>
        <w:gridCol w:w="10"/>
      </w:tblGrid>
      <w:tr w:rsidR="001F745A" w:rsidRPr="00A211D5" w:rsidTr="001F745A">
        <w:trPr>
          <w:trHeight w:val="936"/>
        </w:trPr>
        <w:tc>
          <w:tcPr>
            <w:tcW w:w="722" w:type="dxa"/>
            <w:gridSpan w:val="2"/>
            <w:shd w:val="clear" w:color="auto" w:fill="auto"/>
            <w:vAlign w:val="center"/>
            <w:hideMark/>
          </w:tcPr>
          <w:p w:rsidR="001F745A" w:rsidRPr="00A211D5" w:rsidRDefault="001F745A" w:rsidP="001F745A">
            <w:pPr>
              <w:jc w:val="center"/>
              <w:rPr>
                <w:b/>
                <w:bCs/>
                <w:color w:val="000000"/>
              </w:rPr>
            </w:pPr>
            <w:r w:rsidRPr="00A211D5">
              <w:rPr>
                <w:b/>
                <w:bCs/>
                <w:color w:val="000000"/>
              </w:rPr>
              <w:t>№ лота</w:t>
            </w:r>
          </w:p>
        </w:tc>
        <w:tc>
          <w:tcPr>
            <w:tcW w:w="2268" w:type="dxa"/>
            <w:shd w:val="clear" w:color="auto" w:fill="auto"/>
            <w:vAlign w:val="center"/>
            <w:hideMark/>
          </w:tcPr>
          <w:p w:rsidR="001F745A" w:rsidRPr="00A211D5" w:rsidRDefault="001F745A" w:rsidP="001F745A">
            <w:pPr>
              <w:jc w:val="center"/>
              <w:rPr>
                <w:b/>
                <w:bCs/>
                <w:color w:val="000000"/>
              </w:rPr>
            </w:pPr>
            <w:r w:rsidRPr="00A211D5">
              <w:rPr>
                <w:b/>
                <w:bCs/>
                <w:color w:val="000000"/>
              </w:rPr>
              <w:t>Наименование реагентов</w:t>
            </w:r>
          </w:p>
        </w:tc>
        <w:tc>
          <w:tcPr>
            <w:tcW w:w="7654" w:type="dxa"/>
            <w:shd w:val="clear" w:color="auto" w:fill="auto"/>
            <w:vAlign w:val="center"/>
            <w:hideMark/>
          </w:tcPr>
          <w:p w:rsidR="001F745A" w:rsidRPr="00A211D5" w:rsidRDefault="001F745A" w:rsidP="001F745A">
            <w:pPr>
              <w:jc w:val="center"/>
              <w:rPr>
                <w:b/>
                <w:bCs/>
                <w:color w:val="000000"/>
              </w:rPr>
            </w:pPr>
            <w:r w:rsidRPr="00A211D5">
              <w:rPr>
                <w:b/>
                <w:bCs/>
                <w:color w:val="000000"/>
              </w:rPr>
              <w:t>Техническая спецификация</w:t>
            </w:r>
          </w:p>
        </w:tc>
        <w:tc>
          <w:tcPr>
            <w:tcW w:w="992" w:type="dxa"/>
            <w:shd w:val="clear" w:color="auto" w:fill="auto"/>
            <w:vAlign w:val="center"/>
            <w:hideMark/>
          </w:tcPr>
          <w:p w:rsidR="001F745A" w:rsidRPr="00A211D5" w:rsidRDefault="001F745A" w:rsidP="001F745A">
            <w:pPr>
              <w:jc w:val="center"/>
              <w:rPr>
                <w:b/>
                <w:bCs/>
                <w:color w:val="000000"/>
              </w:rPr>
            </w:pPr>
            <w:proofErr w:type="spellStart"/>
            <w:r w:rsidRPr="00A211D5">
              <w:rPr>
                <w:b/>
                <w:bCs/>
                <w:color w:val="000000"/>
              </w:rPr>
              <w:t>Ед-цыизм-ия</w:t>
            </w:r>
            <w:proofErr w:type="spellEnd"/>
          </w:p>
        </w:tc>
        <w:tc>
          <w:tcPr>
            <w:tcW w:w="851" w:type="dxa"/>
            <w:gridSpan w:val="2"/>
            <w:shd w:val="clear" w:color="auto" w:fill="auto"/>
            <w:vAlign w:val="center"/>
            <w:hideMark/>
          </w:tcPr>
          <w:p w:rsidR="001F745A" w:rsidRPr="00A211D5" w:rsidRDefault="001F745A" w:rsidP="001F745A">
            <w:pPr>
              <w:jc w:val="center"/>
              <w:rPr>
                <w:b/>
                <w:bCs/>
                <w:color w:val="000000"/>
              </w:rPr>
            </w:pPr>
            <w:r w:rsidRPr="00A211D5">
              <w:rPr>
                <w:b/>
                <w:bCs/>
                <w:color w:val="000000"/>
              </w:rPr>
              <w:t>Кол-во</w:t>
            </w:r>
          </w:p>
        </w:tc>
        <w:tc>
          <w:tcPr>
            <w:tcW w:w="1287" w:type="dxa"/>
            <w:gridSpan w:val="3"/>
            <w:shd w:val="clear" w:color="auto" w:fill="auto"/>
            <w:vAlign w:val="center"/>
            <w:hideMark/>
          </w:tcPr>
          <w:p w:rsidR="001F745A" w:rsidRPr="00A211D5" w:rsidRDefault="001F745A" w:rsidP="001F745A">
            <w:pPr>
              <w:jc w:val="center"/>
              <w:rPr>
                <w:b/>
                <w:bCs/>
                <w:color w:val="000000"/>
              </w:rPr>
            </w:pPr>
            <w:r w:rsidRPr="00A211D5">
              <w:rPr>
                <w:b/>
                <w:bCs/>
                <w:color w:val="000000"/>
              </w:rPr>
              <w:t>Цена в тенге</w:t>
            </w:r>
          </w:p>
        </w:tc>
        <w:tc>
          <w:tcPr>
            <w:tcW w:w="1417" w:type="dxa"/>
            <w:gridSpan w:val="2"/>
            <w:shd w:val="clear" w:color="auto" w:fill="auto"/>
            <w:vAlign w:val="center"/>
            <w:hideMark/>
          </w:tcPr>
          <w:p w:rsidR="001F745A" w:rsidRPr="00A211D5" w:rsidRDefault="001F745A" w:rsidP="001F745A">
            <w:pPr>
              <w:jc w:val="center"/>
              <w:rPr>
                <w:b/>
                <w:bCs/>
                <w:color w:val="000000"/>
              </w:rPr>
            </w:pPr>
            <w:r w:rsidRPr="00A211D5">
              <w:rPr>
                <w:b/>
                <w:bCs/>
                <w:color w:val="000000"/>
              </w:rPr>
              <w:t>Сумма в тенге</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Диагностические реагенты для автоматического биохимического анализатора закрытого типа BS-200E</w:t>
            </w:r>
          </w:p>
        </w:tc>
      </w:tr>
      <w:tr w:rsidR="001F745A" w:rsidRPr="00A211D5" w:rsidTr="005B6847">
        <w:trPr>
          <w:trHeight w:val="247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w:t>
            </w:r>
          </w:p>
          <w:p w:rsidR="001F745A" w:rsidRPr="00A211D5" w:rsidRDefault="001F745A" w:rsidP="001F745A"/>
          <w:p w:rsidR="001F745A" w:rsidRPr="00A211D5" w:rsidRDefault="001F745A" w:rsidP="001F745A"/>
          <w:p w:rsidR="001F745A" w:rsidRPr="00A211D5" w:rsidRDefault="001F745A" w:rsidP="001F745A"/>
          <w:p w:rsidR="001F745A" w:rsidRPr="00A211D5" w:rsidRDefault="001F745A" w:rsidP="001F745A"/>
          <w:p w:rsidR="001F745A" w:rsidRPr="00A211D5" w:rsidRDefault="001F745A" w:rsidP="001F745A"/>
          <w:p w:rsidR="001F745A" w:rsidRPr="00A211D5" w:rsidRDefault="001F745A" w:rsidP="001F745A"/>
          <w:p w:rsidR="001F745A" w:rsidRPr="00A211D5" w:rsidRDefault="001F745A" w:rsidP="001F745A"/>
          <w:p w:rsidR="001F745A" w:rsidRPr="00A211D5" w:rsidRDefault="001F745A" w:rsidP="001F745A"/>
          <w:p w:rsidR="001F745A" w:rsidRPr="00A211D5" w:rsidRDefault="001F745A" w:rsidP="001F745A"/>
          <w:p w:rsidR="001F745A" w:rsidRPr="00A211D5" w:rsidRDefault="001F745A" w:rsidP="001F745A"/>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АЛТ</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GOT/ALT.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13</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25 900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336 700</w:t>
            </w:r>
          </w:p>
        </w:tc>
      </w:tr>
      <w:tr w:rsidR="001F745A" w:rsidRPr="00A211D5" w:rsidTr="005B6847">
        <w:trPr>
          <w:trHeight w:val="2491"/>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2</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АСТ</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GOT/AST.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13</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25 900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336 700</w:t>
            </w:r>
          </w:p>
        </w:tc>
      </w:tr>
      <w:tr w:rsidR="001F745A" w:rsidRPr="00A211D5" w:rsidTr="005B6847">
        <w:trPr>
          <w:trHeight w:val="254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3</w:t>
            </w:r>
          </w:p>
        </w:tc>
        <w:tc>
          <w:tcPr>
            <w:tcW w:w="2268" w:type="dxa"/>
            <w:shd w:val="clear" w:color="auto" w:fill="auto"/>
            <w:hideMark/>
          </w:tcPr>
          <w:p w:rsidR="001F745A" w:rsidRPr="00A211D5" w:rsidRDefault="001F745A" w:rsidP="001F745A">
            <w:pPr>
              <w:rPr>
                <w:color w:val="000000"/>
              </w:rPr>
            </w:pPr>
            <w:r w:rsidRPr="00A211D5">
              <w:rPr>
                <w:color w:val="000000"/>
              </w:rPr>
              <w:t xml:space="preserve">Диагностический набор реагентов для определения </w:t>
            </w:r>
            <w:proofErr w:type="gramStart"/>
            <w:r w:rsidRPr="00A211D5">
              <w:rPr>
                <w:color w:val="000000"/>
              </w:rPr>
              <w:t>Альфа-Амилазы</w:t>
            </w:r>
            <w:proofErr w:type="gramEnd"/>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AMS. Объем рабочего раствора не менее 48мл.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13</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33 033</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429 429</w:t>
            </w:r>
          </w:p>
        </w:tc>
      </w:tr>
      <w:tr w:rsidR="001F745A" w:rsidRPr="00A211D5" w:rsidTr="005B6847">
        <w:trPr>
          <w:trHeight w:val="2538"/>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4</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Глюкозы</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GLU-</w:t>
            </w:r>
            <w:proofErr w:type="spellStart"/>
            <w:r w:rsidRPr="00A211D5">
              <w:rPr>
                <w:color w:val="000000"/>
              </w:rPr>
              <w:t>GodPap</w:t>
            </w:r>
            <w:proofErr w:type="spellEnd"/>
            <w:r w:rsidRPr="00A211D5">
              <w:rPr>
                <w:color w:val="000000"/>
              </w:rPr>
              <w:t xml:space="preserve">. Объем рабочего раствора не менее 200мл.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15</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21 750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326 250</w:t>
            </w:r>
          </w:p>
        </w:tc>
      </w:tr>
      <w:tr w:rsidR="001F745A" w:rsidRPr="00A211D5" w:rsidTr="005B6847">
        <w:trPr>
          <w:trHeight w:val="2545"/>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5</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Железа</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Двухкомпонентный набор реагентов для определения FE. Объем рабочего раствора не менее 96мл.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51 400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51 400</w:t>
            </w:r>
          </w:p>
        </w:tc>
      </w:tr>
      <w:tr w:rsidR="001F745A" w:rsidRPr="00A211D5" w:rsidTr="005B6847">
        <w:trPr>
          <w:trHeight w:val="254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w:t>
            </w:r>
          </w:p>
        </w:tc>
        <w:tc>
          <w:tcPr>
            <w:tcW w:w="2268" w:type="dxa"/>
            <w:shd w:val="clear" w:color="auto" w:fill="auto"/>
            <w:hideMark/>
          </w:tcPr>
          <w:p w:rsidR="001F745A" w:rsidRPr="00A211D5" w:rsidRDefault="001F745A" w:rsidP="001F745A">
            <w:pPr>
              <w:rPr>
                <w:color w:val="000000"/>
              </w:rPr>
            </w:pPr>
            <w:r w:rsidRPr="00A211D5">
              <w:rPr>
                <w:color w:val="000000"/>
              </w:rPr>
              <w:t xml:space="preserve">Диагностический набор реагентов для определения </w:t>
            </w:r>
            <w:proofErr w:type="spellStart"/>
            <w:r w:rsidRPr="00A211D5">
              <w:rPr>
                <w:color w:val="000000"/>
              </w:rPr>
              <w:t>Креатинина</w:t>
            </w:r>
            <w:proofErr w:type="spellEnd"/>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CREA-J. Объем рабочего раствора не менее 210мл.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30</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33 075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992 250</w:t>
            </w:r>
          </w:p>
        </w:tc>
      </w:tr>
      <w:tr w:rsidR="001F745A" w:rsidRPr="00A211D5" w:rsidTr="005B6847">
        <w:trPr>
          <w:trHeight w:val="254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7</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Мочевины</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BUN/UREA.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23</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21 875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503 125</w:t>
            </w:r>
          </w:p>
        </w:tc>
      </w:tr>
      <w:tr w:rsidR="001F745A" w:rsidRPr="00A211D5" w:rsidTr="005B6847">
        <w:trPr>
          <w:trHeight w:val="2538"/>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8</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Общего белка</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Однокомпонентный набор реагентов для определения TP.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A211D5">
              <w:rPr>
                <w:color w:val="000000"/>
              </w:rPr>
              <w:t xml:space="preserve">Контейнер </w:t>
            </w:r>
            <w:proofErr w:type="spellStart"/>
            <w:r w:rsidRPr="00A211D5">
              <w:rPr>
                <w:color w:val="000000"/>
              </w:rPr>
              <w:t>должнен</w:t>
            </w:r>
            <w:proofErr w:type="spellEnd"/>
            <w:r w:rsidRPr="00A211D5">
              <w:rPr>
                <w:color w:val="000000"/>
              </w:rPr>
              <w:t xml:space="preserve"> быть полностью адаптирован для </w:t>
            </w:r>
            <w:proofErr w:type="spellStart"/>
            <w:r w:rsidRPr="00A211D5">
              <w:rPr>
                <w:color w:val="000000"/>
              </w:rPr>
              <w:t>реагентной</w:t>
            </w:r>
            <w:proofErr w:type="spellEnd"/>
            <w:r w:rsidRPr="00A211D5">
              <w:rPr>
                <w:color w:val="000000"/>
              </w:rPr>
              <w:t xml:space="preserve"> карусели анализатора и снабжен специальным штрих-кодом полностью совместимым со встроенным сканером анализатора.</w:t>
            </w:r>
            <w:proofErr w:type="gramEnd"/>
            <w:r w:rsidRPr="00A211D5">
              <w:rPr>
                <w:color w:val="000000"/>
              </w:rPr>
              <w:t xml:space="preserve">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13</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15 700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204 100</w:t>
            </w:r>
          </w:p>
        </w:tc>
      </w:tr>
      <w:tr w:rsidR="001F745A" w:rsidRPr="00A211D5" w:rsidTr="005B6847">
        <w:trPr>
          <w:trHeight w:val="2545"/>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9</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Общего билирубина</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TBIL/VOX.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28</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35 512</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994 336</w:t>
            </w:r>
          </w:p>
        </w:tc>
      </w:tr>
      <w:tr w:rsidR="001F745A" w:rsidRPr="00A211D5" w:rsidTr="005B6847">
        <w:trPr>
          <w:trHeight w:val="2402"/>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10</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Прямого билирубина</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DBIL/VOX.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10</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38 600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386 000</w:t>
            </w:r>
          </w:p>
        </w:tc>
      </w:tr>
      <w:tr w:rsidR="001F745A" w:rsidRPr="00A211D5" w:rsidTr="005B6847">
        <w:trPr>
          <w:trHeight w:val="254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11</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Общего холестерина</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Однокомпонентный набор реагентов для определения CHOL/TC.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A211D5">
              <w:rPr>
                <w:color w:val="000000"/>
              </w:rPr>
              <w:t xml:space="preserve">Контейнер должен быть полностью адаптирован для </w:t>
            </w:r>
            <w:proofErr w:type="spellStart"/>
            <w:r w:rsidRPr="00A211D5">
              <w:rPr>
                <w:color w:val="000000"/>
              </w:rPr>
              <w:t>реагентной</w:t>
            </w:r>
            <w:proofErr w:type="spellEnd"/>
            <w:r w:rsidRPr="00A211D5">
              <w:rPr>
                <w:color w:val="000000"/>
              </w:rPr>
              <w:t xml:space="preserve"> карусели анализатора и снабжен специальным штрих-кодом полностью совместимым со встроенным сканером анализатора.</w:t>
            </w:r>
            <w:proofErr w:type="gramEnd"/>
            <w:r w:rsidRPr="00A211D5">
              <w:rPr>
                <w:color w:val="000000"/>
              </w:rPr>
              <w:t xml:space="preserve">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25</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29 550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738 750</w:t>
            </w:r>
          </w:p>
        </w:tc>
      </w:tr>
      <w:tr w:rsidR="001F745A" w:rsidRPr="00A211D5" w:rsidTr="005B6847">
        <w:trPr>
          <w:trHeight w:val="241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12</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Триглицеридов</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Однокомпонентный набор реагентов для определения TG.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A211D5">
              <w:rPr>
                <w:color w:val="000000"/>
              </w:rPr>
              <w:t xml:space="preserve">Контейнер </w:t>
            </w:r>
            <w:proofErr w:type="spellStart"/>
            <w:r w:rsidRPr="00A211D5">
              <w:rPr>
                <w:color w:val="000000"/>
              </w:rPr>
              <w:t>должнен</w:t>
            </w:r>
            <w:proofErr w:type="spellEnd"/>
            <w:r w:rsidRPr="00A211D5">
              <w:rPr>
                <w:color w:val="000000"/>
              </w:rPr>
              <w:t xml:space="preserve"> быть полностью адаптирован для </w:t>
            </w:r>
            <w:proofErr w:type="spellStart"/>
            <w:r w:rsidRPr="00A211D5">
              <w:rPr>
                <w:color w:val="000000"/>
              </w:rPr>
              <w:t>реагентной</w:t>
            </w:r>
            <w:proofErr w:type="spellEnd"/>
            <w:r w:rsidRPr="00A211D5">
              <w:rPr>
                <w:color w:val="000000"/>
              </w:rPr>
              <w:t xml:space="preserve"> карусели анализатора и снабжен специальным штрих-кодом полностью совместимым со встроенным сканером анализатора.</w:t>
            </w:r>
            <w:proofErr w:type="gramEnd"/>
            <w:r w:rsidRPr="00A211D5">
              <w:rPr>
                <w:color w:val="000000"/>
              </w:rPr>
              <w:t xml:space="preserve">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6</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54 556</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327 336</w:t>
            </w:r>
          </w:p>
        </w:tc>
      </w:tr>
      <w:tr w:rsidR="001F745A" w:rsidRPr="00A211D5" w:rsidTr="005B6847">
        <w:trPr>
          <w:trHeight w:val="2515"/>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13</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Мочевой кислоты</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UA. Объем рабочего раствора не менее 200мл.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33 125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33 125</w:t>
            </w:r>
          </w:p>
        </w:tc>
      </w:tr>
      <w:tr w:rsidR="001F745A" w:rsidRPr="00A211D5" w:rsidTr="005B6847">
        <w:trPr>
          <w:trHeight w:val="254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14</w:t>
            </w:r>
          </w:p>
        </w:tc>
        <w:tc>
          <w:tcPr>
            <w:tcW w:w="2268" w:type="dxa"/>
            <w:shd w:val="clear" w:color="auto" w:fill="auto"/>
            <w:hideMark/>
          </w:tcPr>
          <w:p w:rsidR="001F745A" w:rsidRPr="00A211D5" w:rsidRDefault="001F745A" w:rsidP="001F745A">
            <w:pPr>
              <w:rPr>
                <w:color w:val="000000"/>
              </w:rPr>
            </w:pPr>
            <w:r w:rsidRPr="00A211D5">
              <w:rPr>
                <w:color w:val="000000"/>
              </w:rPr>
              <w:t xml:space="preserve">Диагностический набор реагентов для определения Щелочной </w:t>
            </w:r>
            <w:proofErr w:type="spellStart"/>
            <w:r w:rsidRPr="00A211D5">
              <w:rPr>
                <w:color w:val="000000"/>
              </w:rPr>
              <w:t>фосфотазы</w:t>
            </w:r>
            <w:proofErr w:type="spellEnd"/>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ALP.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3</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20 100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60 300</w:t>
            </w:r>
          </w:p>
        </w:tc>
      </w:tr>
      <w:tr w:rsidR="001F745A" w:rsidRPr="00A211D5" w:rsidTr="005B6847">
        <w:trPr>
          <w:trHeight w:val="226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15</w:t>
            </w:r>
          </w:p>
        </w:tc>
        <w:tc>
          <w:tcPr>
            <w:tcW w:w="2268" w:type="dxa"/>
            <w:shd w:val="clear" w:color="auto" w:fill="auto"/>
            <w:hideMark/>
          </w:tcPr>
          <w:p w:rsidR="001F745A" w:rsidRPr="00A211D5" w:rsidRDefault="001F745A" w:rsidP="001F745A">
            <w:pPr>
              <w:rPr>
                <w:color w:val="000000"/>
              </w:rPr>
            </w:pPr>
            <w:proofErr w:type="spellStart"/>
            <w:r w:rsidRPr="00A211D5">
              <w:rPr>
                <w:color w:val="000000"/>
              </w:rPr>
              <w:t>Мультикалибратор</w:t>
            </w:r>
            <w:proofErr w:type="spellEnd"/>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Одноуровневыймультикалибратор для однокомпонентных и двухкомпонентных тестов. Лиофильно высушенная сыворотка с аттестованными значениями </w:t>
            </w:r>
            <w:proofErr w:type="spellStart"/>
            <w:r w:rsidRPr="00A211D5">
              <w:rPr>
                <w:color w:val="000000"/>
              </w:rPr>
              <w:t>аналитов</w:t>
            </w:r>
            <w:proofErr w:type="spellEnd"/>
            <w:r w:rsidRPr="00A211D5">
              <w:rPr>
                <w:color w:val="000000"/>
              </w:rPr>
              <w:t xml:space="preserve"> для калибровки тестов: GOT/ALT, GOT/AST, ALB, AMS, GGT, GLU-</w:t>
            </w:r>
            <w:proofErr w:type="spellStart"/>
            <w:r w:rsidRPr="00A211D5">
              <w:rPr>
                <w:color w:val="000000"/>
              </w:rPr>
              <w:t>GodPap</w:t>
            </w:r>
            <w:proofErr w:type="spellEnd"/>
            <w:r w:rsidRPr="00A211D5">
              <w:rPr>
                <w:color w:val="000000"/>
              </w:rPr>
              <w:t xml:space="preserve">, FE, CREA-J, LDH, MG, BUN/UREA, TP, TBIL/VOX, DBIL/VOX, CHOL/TC, TG, ALP, UA. При разведении лиофильной сыворотки, объем готового калибратора не менее 30мл. </w:t>
            </w:r>
            <w:proofErr w:type="gramStart"/>
            <w:r w:rsidRPr="00A211D5">
              <w:rPr>
                <w:color w:val="000000"/>
              </w:rPr>
              <w:t xml:space="preserve">Набор </w:t>
            </w:r>
            <w:proofErr w:type="spellStart"/>
            <w:r w:rsidRPr="00A211D5">
              <w:rPr>
                <w:color w:val="000000"/>
              </w:rPr>
              <w:t>мультикалибратора</w:t>
            </w:r>
            <w:proofErr w:type="spellEnd"/>
            <w:r w:rsidRPr="00A211D5">
              <w:rPr>
                <w:color w:val="000000"/>
              </w:rPr>
              <w:t xml:space="preserve"> должен быть снабжен специальным штрих-кодом совместимым со встроенным сканером анализатора, для автоматического считывания </w:t>
            </w:r>
            <w:proofErr w:type="spellStart"/>
            <w:r w:rsidRPr="00A211D5">
              <w:rPr>
                <w:color w:val="000000"/>
              </w:rPr>
              <w:t>референтных</w:t>
            </w:r>
            <w:proofErr w:type="spellEnd"/>
            <w:r w:rsidRPr="00A211D5">
              <w:rPr>
                <w:color w:val="000000"/>
              </w:rPr>
              <w:t xml:space="preserve"> значений тестов в память анализатора.</w:t>
            </w:r>
            <w:proofErr w:type="gramEnd"/>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129 960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129 960</w:t>
            </w:r>
          </w:p>
        </w:tc>
      </w:tr>
      <w:tr w:rsidR="001F745A" w:rsidRPr="00A211D5" w:rsidTr="005B6847">
        <w:trPr>
          <w:trHeight w:val="2972"/>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16</w:t>
            </w:r>
          </w:p>
        </w:tc>
        <w:tc>
          <w:tcPr>
            <w:tcW w:w="2268" w:type="dxa"/>
            <w:shd w:val="clear" w:color="auto" w:fill="auto"/>
            <w:hideMark/>
          </w:tcPr>
          <w:p w:rsidR="001F745A" w:rsidRPr="00A211D5" w:rsidRDefault="001F745A" w:rsidP="001F745A">
            <w:pPr>
              <w:rPr>
                <w:color w:val="000000"/>
              </w:rPr>
            </w:pPr>
            <w:proofErr w:type="spellStart"/>
            <w:r w:rsidRPr="00A211D5">
              <w:rPr>
                <w:color w:val="000000"/>
              </w:rPr>
              <w:t>МультиКонтрольКлин</w:t>
            </w:r>
            <w:proofErr w:type="spellEnd"/>
            <w:r w:rsidRPr="00A211D5">
              <w:rPr>
                <w:color w:val="000000"/>
              </w:rPr>
              <w:t xml:space="preserve"> Чем уровень 1</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 .</w:t>
            </w:r>
            <w:r w:rsidRPr="00A211D5">
              <w:rPr>
                <w:color w:val="000000"/>
              </w:rPr>
              <w:t xml:space="preserve"> Специальный реагент </w:t>
            </w:r>
            <w:proofErr w:type="spellStart"/>
            <w:r w:rsidRPr="00A211D5">
              <w:rPr>
                <w:color w:val="000000"/>
              </w:rPr>
              <w:t>ClinChem</w:t>
            </w:r>
            <w:proofErr w:type="spellEnd"/>
            <w:r w:rsidRPr="00A211D5">
              <w:rPr>
                <w:color w:val="000000"/>
              </w:rPr>
              <w:t xml:space="preserve"> на основе человеческой сыворотки, имеющий аттестованные </w:t>
            </w:r>
            <w:proofErr w:type="spellStart"/>
            <w:r w:rsidRPr="00A211D5">
              <w:rPr>
                <w:color w:val="000000"/>
              </w:rPr>
              <w:t>референтные</w:t>
            </w:r>
            <w:proofErr w:type="spellEnd"/>
            <w:r w:rsidRPr="00A211D5">
              <w:rPr>
                <w:color w:val="000000"/>
              </w:rPr>
              <w:t xml:space="preserve"> значения соответствующие </w:t>
            </w:r>
            <w:proofErr w:type="spellStart"/>
            <w:r w:rsidRPr="00A211D5">
              <w:rPr>
                <w:color w:val="000000"/>
              </w:rPr>
              <w:t>нормальномудиапазону</w:t>
            </w:r>
            <w:proofErr w:type="spellEnd"/>
            <w:r w:rsidRPr="00A211D5">
              <w:rPr>
                <w:color w:val="000000"/>
              </w:rPr>
              <w:t>,  для  проведения  процедуры  QC  при выполнении тестов на С3, С</w:t>
            </w:r>
            <w:proofErr w:type="gramStart"/>
            <w:r w:rsidRPr="00A211D5">
              <w:rPr>
                <w:color w:val="000000"/>
              </w:rPr>
              <w:t>4</w:t>
            </w:r>
            <w:proofErr w:type="gramEnd"/>
            <w:r w:rsidRPr="00A211D5">
              <w:rPr>
                <w:color w:val="000000"/>
              </w:rPr>
              <w:t xml:space="preserve">, CRP, </w:t>
            </w:r>
            <w:proofErr w:type="spellStart"/>
            <w:r w:rsidRPr="00A211D5">
              <w:rPr>
                <w:color w:val="000000"/>
              </w:rPr>
              <w:t>IgA</w:t>
            </w:r>
            <w:proofErr w:type="spellEnd"/>
            <w:r w:rsidRPr="00A211D5">
              <w:rPr>
                <w:color w:val="000000"/>
              </w:rPr>
              <w:t xml:space="preserve">, </w:t>
            </w:r>
            <w:proofErr w:type="spellStart"/>
            <w:r w:rsidRPr="00A211D5">
              <w:rPr>
                <w:color w:val="000000"/>
              </w:rPr>
              <w:t>IgG</w:t>
            </w:r>
            <w:proofErr w:type="spellEnd"/>
            <w:r w:rsidRPr="00A211D5">
              <w:rPr>
                <w:color w:val="000000"/>
              </w:rPr>
              <w:t xml:space="preserve">, </w:t>
            </w:r>
            <w:proofErr w:type="spellStart"/>
            <w:r w:rsidRPr="00A211D5">
              <w:rPr>
                <w:color w:val="000000"/>
              </w:rPr>
              <w:t>IgM</w:t>
            </w:r>
            <w:proofErr w:type="spellEnd"/>
            <w:r w:rsidRPr="00A211D5">
              <w:rPr>
                <w:color w:val="000000"/>
              </w:rPr>
              <w:t xml:space="preserve">. Реагент должен быть  в  жидком  виде,  полностью  готовый,  не  требующий предварительной  подготовки.  Реагент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реагента должен быть не менее  30мл.  Флаконы  с  реагентом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w:t>
            </w:r>
            <w:proofErr w:type="gramStart"/>
            <w:r w:rsidRPr="00A211D5">
              <w:rPr>
                <w:color w:val="000000"/>
              </w:rPr>
              <w:t>Каждый флакон  должен  быть  снабжен специальным  штрих-кодом совместимым со встроенным сканером анализатора</w:t>
            </w:r>
            <w:proofErr w:type="gramEnd"/>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146 040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146 040</w:t>
            </w:r>
          </w:p>
        </w:tc>
      </w:tr>
      <w:tr w:rsidR="001F745A" w:rsidRPr="00A211D5" w:rsidTr="005B6847">
        <w:trPr>
          <w:trHeight w:val="2958"/>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17</w:t>
            </w:r>
          </w:p>
        </w:tc>
        <w:tc>
          <w:tcPr>
            <w:tcW w:w="2268" w:type="dxa"/>
            <w:shd w:val="clear" w:color="auto" w:fill="auto"/>
            <w:hideMark/>
          </w:tcPr>
          <w:p w:rsidR="001F745A" w:rsidRPr="00A211D5" w:rsidRDefault="001F745A" w:rsidP="001F745A">
            <w:pPr>
              <w:rPr>
                <w:color w:val="000000"/>
              </w:rPr>
            </w:pPr>
            <w:proofErr w:type="spellStart"/>
            <w:r w:rsidRPr="00A211D5">
              <w:rPr>
                <w:color w:val="000000"/>
              </w:rPr>
              <w:t>МультиКонтрольКлин</w:t>
            </w:r>
            <w:proofErr w:type="spellEnd"/>
            <w:r w:rsidRPr="00A211D5">
              <w:rPr>
                <w:color w:val="000000"/>
              </w:rPr>
              <w:t xml:space="preserve"> Чем уровень 2</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 .</w:t>
            </w:r>
            <w:r w:rsidRPr="00A211D5">
              <w:rPr>
                <w:color w:val="000000"/>
              </w:rPr>
              <w:t xml:space="preserve"> Специальный реагент </w:t>
            </w:r>
            <w:proofErr w:type="spellStart"/>
            <w:r w:rsidRPr="00A211D5">
              <w:rPr>
                <w:color w:val="000000"/>
              </w:rPr>
              <w:t>ClinChem</w:t>
            </w:r>
            <w:proofErr w:type="spellEnd"/>
            <w:r w:rsidRPr="00A211D5">
              <w:rPr>
                <w:color w:val="000000"/>
              </w:rPr>
              <w:t xml:space="preserve"> на основе человеческой сыворотки, имеющий аттестованные </w:t>
            </w:r>
            <w:proofErr w:type="spellStart"/>
            <w:r w:rsidRPr="00A211D5">
              <w:rPr>
                <w:color w:val="000000"/>
              </w:rPr>
              <w:t>референтные</w:t>
            </w:r>
            <w:proofErr w:type="spellEnd"/>
            <w:r w:rsidRPr="00A211D5">
              <w:rPr>
                <w:color w:val="000000"/>
              </w:rPr>
              <w:t xml:space="preserve"> значения соответствующие </w:t>
            </w:r>
            <w:proofErr w:type="spellStart"/>
            <w:r w:rsidRPr="00A211D5">
              <w:rPr>
                <w:color w:val="000000"/>
              </w:rPr>
              <w:t>нормальномудиапазону</w:t>
            </w:r>
            <w:proofErr w:type="spellEnd"/>
            <w:r w:rsidRPr="00A211D5">
              <w:rPr>
                <w:color w:val="000000"/>
              </w:rPr>
              <w:t>,  для  проведения  процедуры  QC  при выполнении тестов на С3, С</w:t>
            </w:r>
            <w:proofErr w:type="gramStart"/>
            <w:r w:rsidRPr="00A211D5">
              <w:rPr>
                <w:color w:val="000000"/>
              </w:rPr>
              <w:t>4</w:t>
            </w:r>
            <w:proofErr w:type="gramEnd"/>
            <w:r w:rsidRPr="00A211D5">
              <w:rPr>
                <w:color w:val="000000"/>
              </w:rPr>
              <w:t xml:space="preserve">, CRP, </w:t>
            </w:r>
            <w:proofErr w:type="spellStart"/>
            <w:r w:rsidRPr="00A211D5">
              <w:rPr>
                <w:color w:val="000000"/>
              </w:rPr>
              <w:t>IgA</w:t>
            </w:r>
            <w:proofErr w:type="spellEnd"/>
            <w:r w:rsidRPr="00A211D5">
              <w:rPr>
                <w:color w:val="000000"/>
              </w:rPr>
              <w:t xml:space="preserve">, </w:t>
            </w:r>
            <w:proofErr w:type="spellStart"/>
            <w:r w:rsidRPr="00A211D5">
              <w:rPr>
                <w:color w:val="000000"/>
              </w:rPr>
              <w:t>IgG</w:t>
            </w:r>
            <w:proofErr w:type="spellEnd"/>
            <w:r w:rsidRPr="00A211D5">
              <w:rPr>
                <w:color w:val="000000"/>
              </w:rPr>
              <w:t xml:space="preserve">, </w:t>
            </w:r>
            <w:proofErr w:type="spellStart"/>
            <w:r w:rsidRPr="00A211D5">
              <w:rPr>
                <w:color w:val="000000"/>
              </w:rPr>
              <w:t>IgM</w:t>
            </w:r>
            <w:proofErr w:type="spellEnd"/>
            <w:r w:rsidRPr="00A211D5">
              <w:rPr>
                <w:color w:val="000000"/>
              </w:rPr>
              <w:t xml:space="preserve">. Реагент должен быть  в  жидком  виде,  полностью  готовый,  не  требующий предварительной  подготовки.  Реагент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реагента должен быть не менее  30мл.  Флаконы  с  реагентом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w:t>
            </w:r>
            <w:proofErr w:type="gramStart"/>
            <w:r w:rsidRPr="00A211D5">
              <w:rPr>
                <w:color w:val="000000"/>
              </w:rPr>
              <w:t>Каждый флакон  должен  быть  снабжен специальным  штрих-кодом совместимым со встроенным сканером анализатора</w:t>
            </w:r>
            <w:proofErr w:type="gramEnd"/>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172 800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172 800</w:t>
            </w:r>
          </w:p>
        </w:tc>
      </w:tr>
      <w:tr w:rsidR="001F745A" w:rsidRPr="00A211D5" w:rsidTr="005B6847">
        <w:trPr>
          <w:trHeight w:val="1835"/>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18</w:t>
            </w:r>
          </w:p>
        </w:tc>
        <w:tc>
          <w:tcPr>
            <w:tcW w:w="2268" w:type="dxa"/>
            <w:shd w:val="clear" w:color="auto" w:fill="auto"/>
            <w:hideMark/>
          </w:tcPr>
          <w:p w:rsidR="001F745A" w:rsidRPr="00A211D5" w:rsidRDefault="001F745A" w:rsidP="001F745A">
            <w:pPr>
              <w:rPr>
                <w:color w:val="000000"/>
              </w:rPr>
            </w:pPr>
            <w:r w:rsidRPr="00A211D5">
              <w:rPr>
                <w:color w:val="000000"/>
              </w:rPr>
              <w:t>Моющий раствор</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Специальный концентрированный реагент </w:t>
            </w:r>
            <w:proofErr w:type="spellStart"/>
            <w:r w:rsidRPr="00A211D5">
              <w:rPr>
                <w:color w:val="000000"/>
              </w:rPr>
              <w:t>Detergent</w:t>
            </w:r>
            <w:proofErr w:type="spellEnd"/>
            <w:r w:rsidRPr="00A211D5">
              <w:rPr>
                <w:color w:val="000000"/>
              </w:rPr>
              <w:t xml:space="preserve">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не должен обладать коррозийными и окисляющими свойствами при контакте с деталями анализатора. Фасовка концентрата должна быть не менее 1 литра. Должно хватать для приготовления не менее чем 15 литров моющего раствора.</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20</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34 800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696 000</w:t>
            </w:r>
          </w:p>
        </w:tc>
      </w:tr>
      <w:tr w:rsidR="001F745A" w:rsidRPr="00A211D5" w:rsidTr="005B6847">
        <w:trPr>
          <w:trHeight w:val="3253"/>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19</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HDL-C</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количественного определения липидного обмена высокой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флакон</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6</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43 980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263 880</w:t>
            </w:r>
          </w:p>
        </w:tc>
      </w:tr>
      <w:tr w:rsidR="001F745A" w:rsidRPr="00A211D5" w:rsidTr="005B6847">
        <w:trPr>
          <w:trHeight w:val="310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20</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LDL-C</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количественного определения липидного обмена низкой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6</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82 675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496 050</w:t>
            </w:r>
          </w:p>
        </w:tc>
      </w:tr>
      <w:tr w:rsidR="001F745A" w:rsidRPr="00A211D5" w:rsidTr="005B6847">
        <w:trPr>
          <w:trHeight w:val="2265"/>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21</w:t>
            </w:r>
          </w:p>
        </w:tc>
        <w:tc>
          <w:tcPr>
            <w:tcW w:w="2268" w:type="dxa"/>
            <w:shd w:val="clear" w:color="auto" w:fill="auto"/>
            <w:hideMark/>
          </w:tcPr>
          <w:p w:rsidR="001F745A" w:rsidRPr="00A211D5" w:rsidRDefault="001F745A" w:rsidP="001F745A">
            <w:pPr>
              <w:rPr>
                <w:color w:val="000000"/>
              </w:rPr>
            </w:pPr>
            <w:proofErr w:type="spellStart"/>
            <w:r w:rsidRPr="00A211D5">
              <w:rPr>
                <w:color w:val="000000"/>
              </w:rPr>
              <w:t>Мультикалибратор</w:t>
            </w:r>
            <w:proofErr w:type="spellEnd"/>
            <w:r w:rsidRPr="00A211D5">
              <w:rPr>
                <w:color w:val="000000"/>
              </w:rPr>
              <w:t xml:space="preserve"> липидов</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Мультикалибратор для двухкомпонентных тестов при количественном определении липидов. Лиофильно высушенная сыворотка с аттестованными значениями </w:t>
            </w:r>
            <w:proofErr w:type="spellStart"/>
            <w:r w:rsidRPr="00A211D5">
              <w:rPr>
                <w:color w:val="000000"/>
              </w:rPr>
              <w:t>аналитов</w:t>
            </w:r>
            <w:proofErr w:type="spellEnd"/>
            <w:r w:rsidRPr="00A211D5">
              <w:rPr>
                <w:color w:val="000000"/>
              </w:rPr>
              <w:t xml:space="preserve"> для калибровки тестов: АроА</w:t>
            </w:r>
            <w:proofErr w:type="gramStart"/>
            <w:r w:rsidRPr="00A211D5">
              <w:rPr>
                <w:color w:val="000000"/>
              </w:rPr>
              <w:t>1</w:t>
            </w:r>
            <w:proofErr w:type="gramEnd"/>
            <w:r w:rsidRPr="00A211D5">
              <w:rPr>
                <w:color w:val="000000"/>
              </w:rPr>
              <w:t xml:space="preserve">, </w:t>
            </w:r>
            <w:proofErr w:type="spellStart"/>
            <w:r w:rsidRPr="00A211D5">
              <w:rPr>
                <w:color w:val="000000"/>
              </w:rPr>
              <w:t>АроВ</w:t>
            </w:r>
            <w:proofErr w:type="spellEnd"/>
            <w:r w:rsidRPr="00A211D5">
              <w:rPr>
                <w:color w:val="000000"/>
              </w:rPr>
              <w:t xml:space="preserve">, HDL-C, LDL-C, определяемых методом прямой фотометрии без осаждения. При разведении лиофильной сыворотки, объем готового калибратора не менее 5мл. </w:t>
            </w:r>
            <w:proofErr w:type="gramStart"/>
            <w:r w:rsidRPr="00A211D5">
              <w:rPr>
                <w:color w:val="000000"/>
              </w:rPr>
              <w:t xml:space="preserve">Набор </w:t>
            </w:r>
            <w:proofErr w:type="spellStart"/>
            <w:r w:rsidRPr="00A211D5">
              <w:rPr>
                <w:color w:val="000000"/>
              </w:rPr>
              <w:t>мультикалибратора</w:t>
            </w:r>
            <w:proofErr w:type="spellEnd"/>
            <w:r w:rsidRPr="00A211D5">
              <w:rPr>
                <w:color w:val="000000"/>
              </w:rPr>
              <w:t xml:space="preserve"> должен быть снабжен специальным штрих-кодом совместимым со встроенным сканером анализатора, для автоматического считывания </w:t>
            </w:r>
            <w:proofErr w:type="spellStart"/>
            <w:r w:rsidRPr="00A211D5">
              <w:rPr>
                <w:color w:val="000000"/>
              </w:rPr>
              <w:t>референтных</w:t>
            </w:r>
            <w:proofErr w:type="spellEnd"/>
            <w:r w:rsidRPr="00A211D5">
              <w:rPr>
                <w:color w:val="000000"/>
              </w:rPr>
              <w:t xml:space="preserve"> значений тестов в память анализатора.</w:t>
            </w:r>
            <w:proofErr w:type="gramEnd"/>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113 900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113 900</w:t>
            </w:r>
          </w:p>
        </w:tc>
      </w:tr>
      <w:tr w:rsidR="001F745A" w:rsidRPr="00A211D5" w:rsidTr="005B6847">
        <w:trPr>
          <w:trHeight w:val="268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22</w:t>
            </w:r>
          </w:p>
        </w:tc>
        <w:tc>
          <w:tcPr>
            <w:tcW w:w="2268" w:type="dxa"/>
            <w:shd w:val="clear" w:color="auto" w:fill="auto"/>
            <w:hideMark/>
          </w:tcPr>
          <w:p w:rsidR="001F745A" w:rsidRPr="00A211D5" w:rsidRDefault="001F745A" w:rsidP="001F745A">
            <w:pPr>
              <w:rPr>
                <w:color w:val="000000"/>
              </w:rPr>
            </w:pPr>
            <w:r w:rsidRPr="00A211D5">
              <w:rPr>
                <w:color w:val="000000"/>
              </w:rPr>
              <w:t xml:space="preserve">Диагностический набор реагентов для определения </w:t>
            </w:r>
            <w:proofErr w:type="gramStart"/>
            <w:r w:rsidRPr="00A211D5">
              <w:rPr>
                <w:color w:val="000000"/>
              </w:rPr>
              <w:t>С-реактивного</w:t>
            </w:r>
            <w:proofErr w:type="gramEnd"/>
            <w:r w:rsidRPr="00A211D5">
              <w:rPr>
                <w:color w:val="000000"/>
              </w:rPr>
              <w:t xml:space="preserve"> белка</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CRP методом нефелометрии. Объем рабочего раствора не менее 50мл.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12</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59 100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709 200</w:t>
            </w:r>
          </w:p>
        </w:tc>
      </w:tr>
      <w:tr w:rsidR="001F745A" w:rsidRPr="00A211D5" w:rsidTr="005B6847">
        <w:trPr>
          <w:trHeight w:val="2823"/>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23</w:t>
            </w:r>
          </w:p>
        </w:tc>
        <w:tc>
          <w:tcPr>
            <w:tcW w:w="2268" w:type="dxa"/>
            <w:shd w:val="clear" w:color="auto" w:fill="auto"/>
            <w:hideMark/>
          </w:tcPr>
          <w:p w:rsidR="001F745A" w:rsidRPr="00A211D5" w:rsidRDefault="001F745A" w:rsidP="001F745A">
            <w:pPr>
              <w:rPr>
                <w:color w:val="000000"/>
              </w:rPr>
            </w:pPr>
            <w:r w:rsidRPr="00A211D5">
              <w:rPr>
                <w:color w:val="000000"/>
              </w:rPr>
              <w:t>Калибратор для специфических белков</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Специальный калибратор на основе человеческой сыворотки, имеющий аттестованные </w:t>
            </w:r>
            <w:proofErr w:type="spellStart"/>
            <w:r w:rsidRPr="00A211D5">
              <w:rPr>
                <w:color w:val="000000"/>
              </w:rPr>
              <w:t>референтные</w:t>
            </w:r>
            <w:proofErr w:type="spellEnd"/>
            <w:r w:rsidRPr="00A211D5">
              <w:rPr>
                <w:color w:val="000000"/>
              </w:rPr>
              <w:t xml:space="preserve"> значения, для проведения процедуры калибровки при выполнении тестов на С3, С</w:t>
            </w:r>
            <w:proofErr w:type="gramStart"/>
            <w:r w:rsidRPr="00A211D5">
              <w:rPr>
                <w:color w:val="000000"/>
              </w:rPr>
              <w:t>4</w:t>
            </w:r>
            <w:proofErr w:type="gramEnd"/>
            <w:r w:rsidRPr="00A211D5">
              <w:rPr>
                <w:color w:val="000000"/>
              </w:rPr>
              <w:t xml:space="preserve">, CRP, </w:t>
            </w:r>
            <w:proofErr w:type="spellStart"/>
            <w:r w:rsidRPr="00A211D5">
              <w:rPr>
                <w:color w:val="000000"/>
              </w:rPr>
              <w:t>IgA</w:t>
            </w:r>
            <w:proofErr w:type="spellEnd"/>
            <w:r w:rsidRPr="00A211D5">
              <w:rPr>
                <w:color w:val="000000"/>
              </w:rPr>
              <w:t xml:space="preserve">, </w:t>
            </w:r>
            <w:proofErr w:type="spellStart"/>
            <w:r w:rsidRPr="00A211D5">
              <w:rPr>
                <w:color w:val="000000"/>
              </w:rPr>
              <w:t>IgG</w:t>
            </w:r>
            <w:proofErr w:type="spellEnd"/>
            <w:r w:rsidRPr="00A211D5">
              <w:rPr>
                <w:color w:val="000000"/>
              </w:rPr>
              <w:t xml:space="preserve">, </w:t>
            </w:r>
            <w:proofErr w:type="spellStart"/>
            <w:r w:rsidRPr="00A211D5">
              <w:rPr>
                <w:color w:val="000000"/>
              </w:rPr>
              <w:t>IgM</w:t>
            </w:r>
            <w:proofErr w:type="spellEnd"/>
            <w:r w:rsidRPr="00A211D5">
              <w:rPr>
                <w:color w:val="000000"/>
              </w:rPr>
              <w:t xml:space="preserve">. Калибратор должен быть в жидком виде, полностью готовый, не требующий предварительной подготовки. Калибратор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калибратора должен быть не менее 5мл. Флаконы с калибратором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w:t>
            </w:r>
            <w:proofErr w:type="gramStart"/>
            <w:r w:rsidRPr="00A211D5">
              <w:rPr>
                <w:color w:val="000000"/>
              </w:rPr>
              <w:t>Каждый флакон должен быть снабжен специальным штрих-кодом совместимым со встроенным сканером анализатора.</w:t>
            </w:r>
            <w:proofErr w:type="gramEnd"/>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155 460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155 460</w:t>
            </w:r>
          </w:p>
        </w:tc>
      </w:tr>
      <w:tr w:rsidR="001F745A" w:rsidRPr="00A211D5" w:rsidTr="00D17BE5">
        <w:trPr>
          <w:trHeight w:val="2537"/>
        </w:trPr>
        <w:tc>
          <w:tcPr>
            <w:tcW w:w="722" w:type="dxa"/>
            <w:gridSpan w:val="2"/>
            <w:shd w:val="clear" w:color="auto" w:fill="auto"/>
          </w:tcPr>
          <w:p w:rsidR="001F745A" w:rsidRPr="00A211D5" w:rsidRDefault="001F745A" w:rsidP="001F745A">
            <w:pPr>
              <w:rPr>
                <w:color w:val="000000"/>
              </w:rPr>
            </w:pPr>
            <w:r>
              <w:rPr>
                <w:color w:val="000000"/>
              </w:rPr>
              <w:t>24</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Альбумина</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Однокомпонентный набор реагентов для определения ALB.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A211D5">
              <w:rPr>
                <w:color w:val="000000"/>
              </w:rPr>
              <w:t xml:space="preserve">Контейнер должен быть полностью адаптирован для </w:t>
            </w:r>
            <w:proofErr w:type="spellStart"/>
            <w:r w:rsidRPr="00A211D5">
              <w:rPr>
                <w:color w:val="000000"/>
              </w:rPr>
              <w:t>реагентной</w:t>
            </w:r>
            <w:proofErr w:type="spellEnd"/>
            <w:r w:rsidRPr="00A211D5">
              <w:rPr>
                <w:color w:val="000000"/>
              </w:rPr>
              <w:t xml:space="preserve"> карусели анализатора и снабжен специальным штрих-кодом полностью совместимым со встроенным сканером анализатора.</w:t>
            </w:r>
            <w:proofErr w:type="gramEnd"/>
            <w:r w:rsidRPr="00A211D5">
              <w:rPr>
                <w:color w:val="000000"/>
              </w:rPr>
              <w:t xml:space="preserve">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16 250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16 250</w:t>
            </w:r>
          </w:p>
        </w:tc>
      </w:tr>
      <w:tr w:rsidR="001F745A" w:rsidRPr="00A211D5" w:rsidTr="00D17BE5">
        <w:trPr>
          <w:trHeight w:val="268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25</w:t>
            </w:r>
          </w:p>
        </w:tc>
        <w:tc>
          <w:tcPr>
            <w:tcW w:w="2268" w:type="dxa"/>
            <w:shd w:val="clear" w:color="auto" w:fill="auto"/>
            <w:hideMark/>
          </w:tcPr>
          <w:p w:rsidR="001F745A" w:rsidRPr="00A211D5" w:rsidRDefault="001F745A" w:rsidP="001F745A">
            <w:pPr>
              <w:rPr>
                <w:color w:val="000000"/>
              </w:rPr>
            </w:pPr>
            <w:r w:rsidRPr="00A211D5">
              <w:rPr>
                <w:color w:val="000000"/>
              </w:rPr>
              <w:t>Диагностический набор реагентов для определения Липазы</w:t>
            </w:r>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LIP. Объем рабочего раствора не менее 44мл.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127 900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127 900</w:t>
            </w:r>
          </w:p>
        </w:tc>
      </w:tr>
      <w:tr w:rsidR="001F745A" w:rsidRPr="00A211D5" w:rsidTr="00D17BE5">
        <w:trPr>
          <w:trHeight w:val="2729"/>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26</w:t>
            </w:r>
          </w:p>
        </w:tc>
        <w:tc>
          <w:tcPr>
            <w:tcW w:w="2268" w:type="dxa"/>
            <w:shd w:val="clear" w:color="auto" w:fill="auto"/>
            <w:hideMark/>
          </w:tcPr>
          <w:p w:rsidR="001F745A" w:rsidRPr="00A211D5" w:rsidRDefault="001F745A" w:rsidP="001F745A">
            <w:pPr>
              <w:rPr>
                <w:color w:val="000000"/>
              </w:rPr>
            </w:pPr>
            <w:r w:rsidRPr="00A211D5">
              <w:rPr>
                <w:color w:val="000000"/>
              </w:rPr>
              <w:t xml:space="preserve">Диагностический набор реагентов для определения </w:t>
            </w:r>
            <w:proofErr w:type="spellStart"/>
            <w:r w:rsidRPr="00A211D5">
              <w:rPr>
                <w:color w:val="000000"/>
              </w:rPr>
              <w:t>Лактатдегидрогеназы</w:t>
            </w:r>
            <w:proofErr w:type="spellEnd"/>
          </w:p>
        </w:tc>
        <w:tc>
          <w:tcPr>
            <w:tcW w:w="7654" w:type="dxa"/>
            <w:shd w:val="clear" w:color="auto" w:fill="auto"/>
            <w:hideMark/>
          </w:tcPr>
          <w:p w:rsidR="001F745A" w:rsidRPr="00A211D5" w:rsidRDefault="001F745A" w:rsidP="001F745A">
            <w:pPr>
              <w:rPr>
                <w:b/>
                <w:bCs/>
                <w:color w:val="000000"/>
              </w:rPr>
            </w:pPr>
            <w:r w:rsidRPr="00A211D5">
              <w:rPr>
                <w:b/>
                <w:bCs/>
                <w:color w:val="000000"/>
              </w:rPr>
              <w:t>Для автоматического биохимического анализатора закрытого типа BS-200E</w:t>
            </w:r>
            <w:r w:rsidRPr="00A211D5">
              <w:rPr>
                <w:color w:val="000000"/>
              </w:rPr>
              <w:t xml:space="preserve"> Двухкомпонентный набор реагентов для определения LDH.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A211D5">
              <w:rPr>
                <w:color w:val="000000"/>
              </w:rPr>
              <w:t>реагентной</w:t>
            </w:r>
            <w:proofErr w:type="spellEnd"/>
            <w:r w:rsidRPr="00A211D5">
              <w:rPr>
                <w:color w:val="000000"/>
              </w:rPr>
              <w:t xml:space="preserve"> карусели анализатора и снабжены специальным </w:t>
            </w:r>
            <w:proofErr w:type="gramStart"/>
            <w:r w:rsidRPr="00A211D5">
              <w:rPr>
                <w:color w:val="000000"/>
              </w:rPr>
              <w:t>штрих-кодом</w:t>
            </w:r>
            <w:proofErr w:type="gramEnd"/>
            <w:r w:rsidRPr="00A211D5">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A211D5">
              <w:rPr>
                <w:color w:val="000000"/>
              </w:rPr>
              <w:t>мультисывороток</w:t>
            </w:r>
            <w:proofErr w:type="spellEnd"/>
            <w:r w:rsidRPr="00A211D5">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44 500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44 500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noWrap/>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8 791 741</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Диагностические реагенты для автоматического биохимического анализатора BS-120 закрытого типа</w:t>
            </w:r>
          </w:p>
        </w:tc>
      </w:tr>
      <w:tr w:rsidR="001F745A" w:rsidRPr="00A211D5" w:rsidTr="001F745A">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27</w:t>
            </w:r>
          </w:p>
        </w:tc>
        <w:tc>
          <w:tcPr>
            <w:tcW w:w="2268" w:type="dxa"/>
            <w:shd w:val="clear" w:color="auto" w:fill="auto"/>
            <w:hideMark/>
          </w:tcPr>
          <w:p w:rsidR="001F745A" w:rsidRPr="00A211D5" w:rsidRDefault="001F745A" w:rsidP="001F745A">
            <w:pPr>
              <w:rPr>
                <w:color w:val="000000"/>
              </w:rPr>
            </w:pPr>
            <w:r w:rsidRPr="00A211D5">
              <w:rPr>
                <w:color w:val="000000"/>
              </w:rPr>
              <w:t xml:space="preserve"> Реакционные кюветы</w:t>
            </w:r>
          </w:p>
        </w:tc>
        <w:tc>
          <w:tcPr>
            <w:tcW w:w="7654" w:type="dxa"/>
            <w:shd w:val="clear" w:color="auto" w:fill="auto"/>
            <w:hideMark/>
          </w:tcPr>
          <w:p w:rsidR="001F745A" w:rsidRPr="00A211D5" w:rsidRDefault="001F745A" w:rsidP="001F745A">
            <w:pPr>
              <w:rPr>
                <w:color w:val="000000"/>
              </w:rPr>
            </w:pPr>
            <w:r w:rsidRPr="00A211D5">
              <w:rPr>
                <w:color w:val="000000"/>
              </w:rPr>
              <w:t>Кюветы для биохимического анализатора BS120 закрытого типа, № 1000</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5</w:t>
            </w:r>
          </w:p>
        </w:tc>
        <w:tc>
          <w:tcPr>
            <w:tcW w:w="1287" w:type="dxa"/>
            <w:gridSpan w:val="3"/>
            <w:shd w:val="clear" w:color="auto" w:fill="auto"/>
            <w:noWrap/>
            <w:hideMark/>
          </w:tcPr>
          <w:p w:rsidR="001F745A" w:rsidRPr="00A211D5" w:rsidRDefault="001F745A" w:rsidP="001F745A">
            <w:pPr>
              <w:jc w:val="right"/>
              <w:rPr>
                <w:color w:val="000000"/>
              </w:rPr>
            </w:pPr>
            <w:r w:rsidRPr="00A211D5">
              <w:rPr>
                <w:color w:val="000000"/>
              </w:rPr>
              <w:t>347 600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1 738 000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noWrap/>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1 738 000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proofErr w:type="spellStart"/>
            <w:r w:rsidRPr="00A211D5">
              <w:rPr>
                <w:b/>
                <w:bCs/>
                <w:color w:val="000000"/>
              </w:rPr>
              <w:t>Реагентыдля</w:t>
            </w:r>
            <w:proofErr w:type="spellEnd"/>
            <w:r w:rsidRPr="00A211D5">
              <w:rPr>
                <w:b/>
                <w:bCs/>
                <w:color w:val="000000"/>
              </w:rPr>
              <w:t xml:space="preserve"> портативного флуоресцентного анализатора </w:t>
            </w:r>
            <w:proofErr w:type="spellStart"/>
            <w:r w:rsidRPr="00A211D5">
              <w:rPr>
                <w:b/>
                <w:bCs/>
                <w:color w:val="000000"/>
              </w:rPr>
              <w:t>Finecare</w:t>
            </w:r>
            <w:proofErr w:type="spellEnd"/>
            <w:r w:rsidRPr="00A211D5">
              <w:rPr>
                <w:b/>
                <w:bCs/>
                <w:color w:val="000000"/>
              </w:rPr>
              <w:t xml:space="preserve"> FIA </w:t>
            </w:r>
            <w:proofErr w:type="spellStart"/>
            <w:r w:rsidRPr="00A211D5">
              <w:rPr>
                <w:b/>
                <w:bCs/>
                <w:color w:val="000000"/>
              </w:rPr>
              <w:t>MeterPlus</w:t>
            </w:r>
            <w:proofErr w:type="spellEnd"/>
            <w:r w:rsidRPr="00A211D5">
              <w:rPr>
                <w:b/>
                <w:bCs/>
                <w:color w:val="000000"/>
              </w:rPr>
              <w:t xml:space="preserve"> закрытого типа</w:t>
            </w:r>
          </w:p>
        </w:tc>
      </w:tr>
      <w:tr w:rsidR="001F745A" w:rsidRPr="00A211D5" w:rsidTr="001F745A">
        <w:trPr>
          <w:trHeight w:val="1248"/>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28</w:t>
            </w:r>
          </w:p>
        </w:tc>
        <w:tc>
          <w:tcPr>
            <w:tcW w:w="2268" w:type="dxa"/>
            <w:shd w:val="clear" w:color="auto" w:fill="auto"/>
            <w:hideMark/>
          </w:tcPr>
          <w:p w:rsidR="001F745A" w:rsidRPr="00A211D5" w:rsidRDefault="001F745A" w:rsidP="001F745A">
            <w:pPr>
              <w:rPr>
                <w:color w:val="000000"/>
              </w:rPr>
            </w:pPr>
            <w:r w:rsidRPr="00A211D5">
              <w:rPr>
                <w:color w:val="000000"/>
              </w:rPr>
              <w:t>Набор реагентов</w:t>
            </w:r>
          </w:p>
        </w:tc>
        <w:tc>
          <w:tcPr>
            <w:tcW w:w="7654" w:type="dxa"/>
            <w:shd w:val="clear" w:color="auto" w:fill="auto"/>
            <w:hideMark/>
          </w:tcPr>
          <w:p w:rsidR="001F745A" w:rsidRPr="00A211D5" w:rsidRDefault="001F745A" w:rsidP="001F745A">
            <w:pPr>
              <w:rPr>
                <w:color w:val="000000"/>
              </w:rPr>
            </w:pPr>
            <w:r w:rsidRPr="00A211D5">
              <w:rPr>
                <w:color w:val="000000"/>
              </w:rPr>
              <w:t xml:space="preserve">Быстрый количественный тест на </w:t>
            </w:r>
            <w:proofErr w:type="spellStart"/>
            <w:r w:rsidRPr="00A211D5">
              <w:rPr>
                <w:color w:val="000000"/>
              </w:rPr>
              <w:t>гликированныйгемоглобин</w:t>
            </w:r>
            <w:proofErr w:type="spellEnd"/>
            <w:r w:rsidRPr="00A211D5">
              <w:rPr>
                <w:color w:val="000000"/>
              </w:rPr>
              <w:t xml:space="preserve"> (HbA1c) для портативного флуоресцентного анализатора </w:t>
            </w:r>
            <w:proofErr w:type="spellStart"/>
            <w:r w:rsidRPr="00A211D5">
              <w:rPr>
                <w:color w:val="000000"/>
              </w:rPr>
              <w:t>Finecare</w:t>
            </w:r>
            <w:proofErr w:type="spellEnd"/>
            <w:r w:rsidRPr="00A211D5">
              <w:rPr>
                <w:color w:val="000000"/>
              </w:rPr>
              <w:t xml:space="preserve"> FIA </w:t>
            </w:r>
            <w:proofErr w:type="spellStart"/>
            <w:r w:rsidRPr="00A211D5">
              <w:rPr>
                <w:color w:val="000000"/>
              </w:rPr>
              <w:t>MeterPlus</w:t>
            </w:r>
            <w:proofErr w:type="spellEnd"/>
            <w:r w:rsidRPr="00A211D5">
              <w:rPr>
                <w:color w:val="000000"/>
              </w:rPr>
              <w:t xml:space="preserve"> закрытого типа. В составе набора 25 специальных картриджей, идентификационный чип картриджей, буфер.</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3</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67 000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201 000</w:t>
            </w:r>
          </w:p>
        </w:tc>
      </w:tr>
      <w:tr w:rsidR="001F745A" w:rsidRPr="00A211D5" w:rsidTr="001F745A">
        <w:trPr>
          <w:trHeight w:val="1248"/>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29</w:t>
            </w:r>
          </w:p>
        </w:tc>
        <w:tc>
          <w:tcPr>
            <w:tcW w:w="2268" w:type="dxa"/>
            <w:shd w:val="clear" w:color="auto" w:fill="auto"/>
            <w:hideMark/>
          </w:tcPr>
          <w:p w:rsidR="001F745A" w:rsidRPr="00A211D5" w:rsidRDefault="001F745A" w:rsidP="001F745A">
            <w:pPr>
              <w:rPr>
                <w:color w:val="000000"/>
              </w:rPr>
            </w:pPr>
            <w:r w:rsidRPr="00A211D5">
              <w:rPr>
                <w:color w:val="000000"/>
              </w:rPr>
              <w:t>Набор реагентов</w:t>
            </w:r>
          </w:p>
        </w:tc>
        <w:tc>
          <w:tcPr>
            <w:tcW w:w="7654" w:type="dxa"/>
            <w:shd w:val="clear" w:color="auto" w:fill="auto"/>
            <w:hideMark/>
          </w:tcPr>
          <w:p w:rsidR="001F745A" w:rsidRPr="00A211D5" w:rsidRDefault="001F745A" w:rsidP="001F745A">
            <w:pPr>
              <w:rPr>
                <w:color w:val="000000"/>
              </w:rPr>
            </w:pPr>
            <w:r w:rsidRPr="00A211D5">
              <w:rPr>
                <w:color w:val="000000"/>
              </w:rPr>
              <w:t>Быстрый количественный тест на C-</w:t>
            </w:r>
            <w:proofErr w:type="spellStart"/>
            <w:r w:rsidRPr="00A211D5">
              <w:rPr>
                <w:color w:val="000000"/>
              </w:rPr>
              <w:t>реактивныйбелок</w:t>
            </w:r>
            <w:proofErr w:type="spellEnd"/>
            <w:r w:rsidRPr="00A211D5">
              <w:rPr>
                <w:color w:val="000000"/>
              </w:rPr>
              <w:t xml:space="preserve"> (CRP) для портативного флуоресцентного анализатора </w:t>
            </w:r>
            <w:proofErr w:type="spellStart"/>
            <w:r w:rsidRPr="00A211D5">
              <w:rPr>
                <w:color w:val="000000"/>
              </w:rPr>
              <w:t>Finecare</w:t>
            </w:r>
            <w:proofErr w:type="spellEnd"/>
            <w:r w:rsidRPr="00A211D5">
              <w:rPr>
                <w:color w:val="000000"/>
              </w:rPr>
              <w:t xml:space="preserve"> FIA </w:t>
            </w:r>
            <w:proofErr w:type="spellStart"/>
            <w:r w:rsidRPr="00A211D5">
              <w:rPr>
                <w:color w:val="000000"/>
              </w:rPr>
              <w:t>MeterPlus</w:t>
            </w:r>
            <w:proofErr w:type="spellEnd"/>
            <w:r w:rsidRPr="00A211D5">
              <w:rPr>
                <w:color w:val="000000"/>
              </w:rPr>
              <w:t xml:space="preserve"> закрытого типа. В составе набора 25 специальных картриджей, идентификационный чип картриджей, буфер.</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5</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67 000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335 000</w:t>
            </w:r>
          </w:p>
        </w:tc>
      </w:tr>
      <w:tr w:rsidR="001F745A" w:rsidRPr="00A211D5" w:rsidTr="001F745A">
        <w:trPr>
          <w:trHeight w:val="1248"/>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30</w:t>
            </w:r>
          </w:p>
        </w:tc>
        <w:tc>
          <w:tcPr>
            <w:tcW w:w="2268" w:type="dxa"/>
            <w:shd w:val="clear" w:color="auto" w:fill="auto"/>
            <w:hideMark/>
          </w:tcPr>
          <w:p w:rsidR="001F745A" w:rsidRPr="00A211D5" w:rsidRDefault="001F745A" w:rsidP="001F745A">
            <w:pPr>
              <w:rPr>
                <w:color w:val="000000"/>
              </w:rPr>
            </w:pPr>
            <w:r w:rsidRPr="00A211D5">
              <w:rPr>
                <w:color w:val="000000"/>
              </w:rPr>
              <w:t>Набор реагентов</w:t>
            </w:r>
          </w:p>
        </w:tc>
        <w:tc>
          <w:tcPr>
            <w:tcW w:w="7654" w:type="dxa"/>
            <w:shd w:val="clear" w:color="auto" w:fill="auto"/>
            <w:hideMark/>
          </w:tcPr>
          <w:p w:rsidR="001F745A" w:rsidRPr="00A211D5" w:rsidRDefault="001F745A" w:rsidP="001F745A">
            <w:pPr>
              <w:rPr>
                <w:color w:val="000000"/>
              </w:rPr>
            </w:pPr>
            <w:r w:rsidRPr="00A211D5">
              <w:rPr>
                <w:color w:val="000000"/>
              </w:rPr>
              <w:t xml:space="preserve">Быстрый количественный тест на </w:t>
            </w:r>
            <w:proofErr w:type="spellStart"/>
            <w:r w:rsidRPr="00A211D5">
              <w:rPr>
                <w:color w:val="000000"/>
              </w:rPr>
              <w:t>тропонин</w:t>
            </w:r>
            <w:proofErr w:type="spellEnd"/>
            <w:r w:rsidRPr="00A211D5">
              <w:rPr>
                <w:color w:val="000000"/>
              </w:rPr>
              <w:t xml:space="preserve"> для портативного флуоресцентного анализатора </w:t>
            </w:r>
            <w:proofErr w:type="spellStart"/>
            <w:r w:rsidRPr="00A211D5">
              <w:rPr>
                <w:color w:val="000000"/>
              </w:rPr>
              <w:t>Finecare</w:t>
            </w:r>
            <w:proofErr w:type="spellEnd"/>
            <w:r w:rsidRPr="00A211D5">
              <w:rPr>
                <w:color w:val="000000"/>
              </w:rPr>
              <w:t xml:space="preserve"> FIA </w:t>
            </w:r>
            <w:proofErr w:type="spellStart"/>
            <w:r w:rsidRPr="00A211D5">
              <w:rPr>
                <w:color w:val="000000"/>
              </w:rPr>
              <w:t>MeterPlus</w:t>
            </w:r>
            <w:proofErr w:type="spellEnd"/>
            <w:r w:rsidRPr="00A211D5">
              <w:rPr>
                <w:color w:val="000000"/>
              </w:rPr>
              <w:t xml:space="preserve"> закрытого типа. В составе набора 25 специальных картриджей, идентификационный чип картриджей, буфер.</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12</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109 000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1 308 000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1 844 000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 xml:space="preserve">Реагенты для автоматического портативного анализатора газов, электролитов и метаболитов крови </w:t>
            </w:r>
            <w:proofErr w:type="spellStart"/>
            <w:r w:rsidRPr="00A211D5">
              <w:rPr>
                <w:b/>
                <w:bCs/>
                <w:color w:val="000000"/>
              </w:rPr>
              <w:t>Epoc</w:t>
            </w:r>
            <w:proofErr w:type="spellEnd"/>
            <w:r w:rsidRPr="00A211D5">
              <w:rPr>
                <w:b/>
                <w:bCs/>
                <w:color w:val="000000"/>
              </w:rPr>
              <w:t xml:space="preserve"> закрытого типа</w:t>
            </w:r>
          </w:p>
        </w:tc>
      </w:tr>
      <w:tr w:rsidR="001F745A" w:rsidRPr="00A211D5" w:rsidTr="001F745A">
        <w:trPr>
          <w:trHeight w:val="218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31</w:t>
            </w:r>
          </w:p>
        </w:tc>
        <w:tc>
          <w:tcPr>
            <w:tcW w:w="2268" w:type="dxa"/>
            <w:shd w:val="clear" w:color="auto" w:fill="auto"/>
            <w:hideMark/>
          </w:tcPr>
          <w:p w:rsidR="001F745A" w:rsidRPr="00A211D5" w:rsidRDefault="001F745A" w:rsidP="001F745A">
            <w:pPr>
              <w:rPr>
                <w:color w:val="000000"/>
              </w:rPr>
            </w:pPr>
            <w:proofErr w:type="gramStart"/>
            <w:r w:rsidRPr="00A211D5">
              <w:rPr>
                <w:color w:val="000000"/>
              </w:rPr>
              <w:t>Тест-карты</w:t>
            </w:r>
            <w:proofErr w:type="gramEnd"/>
            <w:r w:rsidRPr="00A211D5">
              <w:rPr>
                <w:color w:val="000000"/>
              </w:rPr>
              <w:t xml:space="preserve"> для портативного анализатора критических состояний 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Специальные тест-карты для автоматического портативного анализатора газов, электролитов и метаболитов крови </w:t>
            </w:r>
            <w:proofErr w:type="spellStart"/>
            <w:proofErr w:type="gramStart"/>
            <w:r w:rsidRPr="00A211D5">
              <w:rPr>
                <w:color w:val="000000"/>
              </w:rPr>
              <w:t>Epoc</w:t>
            </w:r>
            <w:proofErr w:type="gramEnd"/>
            <w:r w:rsidRPr="00A211D5">
              <w:rPr>
                <w:color w:val="000000"/>
              </w:rPr>
              <w:t>закрытого</w:t>
            </w:r>
            <w:proofErr w:type="spellEnd"/>
            <w:r w:rsidRPr="00A211D5">
              <w:rPr>
                <w:color w:val="000000"/>
              </w:rPr>
              <w:t xml:space="preserve"> типа. Определяемые параметры: измеряемые </w:t>
            </w:r>
            <w:proofErr w:type="spellStart"/>
            <w:r w:rsidRPr="00A211D5">
              <w:rPr>
                <w:color w:val="000000"/>
              </w:rPr>
              <w:t>pH</w:t>
            </w:r>
            <w:proofErr w:type="spellEnd"/>
            <w:r w:rsidRPr="00A211D5">
              <w:rPr>
                <w:color w:val="000000"/>
              </w:rPr>
              <w:t>, рСО</w:t>
            </w:r>
            <w:proofErr w:type="gramStart"/>
            <w:r w:rsidRPr="00A211D5">
              <w:rPr>
                <w:color w:val="000000"/>
              </w:rPr>
              <w:t>2</w:t>
            </w:r>
            <w:proofErr w:type="gramEnd"/>
            <w:r w:rsidRPr="00A211D5">
              <w:rPr>
                <w:color w:val="000000"/>
              </w:rPr>
              <w:t xml:space="preserve">, рО2, </w:t>
            </w:r>
            <w:proofErr w:type="spellStart"/>
            <w:r w:rsidRPr="00A211D5">
              <w:rPr>
                <w:color w:val="000000"/>
              </w:rPr>
              <w:t>Na</w:t>
            </w:r>
            <w:proofErr w:type="spellEnd"/>
            <w:r w:rsidRPr="00A211D5">
              <w:rPr>
                <w:color w:val="000000"/>
              </w:rPr>
              <w:t xml:space="preserve">, K, </w:t>
            </w:r>
            <w:proofErr w:type="spellStart"/>
            <w:r w:rsidRPr="00A211D5">
              <w:rPr>
                <w:color w:val="000000"/>
              </w:rPr>
              <w:t>Ca</w:t>
            </w:r>
            <w:proofErr w:type="spellEnd"/>
            <w:r w:rsidRPr="00A211D5">
              <w:rPr>
                <w:color w:val="000000"/>
              </w:rPr>
              <w:t xml:space="preserve">, </w:t>
            </w:r>
            <w:proofErr w:type="spellStart"/>
            <w:r w:rsidRPr="00A211D5">
              <w:rPr>
                <w:color w:val="000000"/>
              </w:rPr>
              <w:t>Hct</w:t>
            </w:r>
            <w:proofErr w:type="spellEnd"/>
            <w:r w:rsidRPr="00A211D5">
              <w:rPr>
                <w:color w:val="000000"/>
              </w:rPr>
              <w:t xml:space="preserve">, </w:t>
            </w:r>
            <w:proofErr w:type="spellStart"/>
            <w:r w:rsidRPr="00A211D5">
              <w:rPr>
                <w:color w:val="000000"/>
              </w:rPr>
              <w:t>Glu</w:t>
            </w:r>
            <w:proofErr w:type="spellEnd"/>
            <w:r w:rsidRPr="00A211D5">
              <w:rPr>
                <w:color w:val="000000"/>
              </w:rPr>
              <w:t xml:space="preserve">, </w:t>
            </w:r>
            <w:proofErr w:type="spellStart"/>
            <w:r w:rsidRPr="00A211D5">
              <w:rPr>
                <w:color w:val="000000"/>
              </w:rPr>
              <w:t>Lac,Crea</w:t>
            </w:r>
            <w:proofErr w:type="spellEnd"/>
            <w:r w:rsidRPr="00A211D5">
              <w:rPr>
                <w:color w:val="000000"/>
              </w:rPr>
              <w:t>, расчетные cHCO3-, BE (</w:t>
            </w:r>
            <w:proofErr w:type="spellStart"/>
            <w:r w:rsidRPr="00A211D5">
              <w:rPr>
                <w:color w:val="000000"/>
              </w:rPr>
              <w:t>ecf</w:t>
            </w:r>
            <w:proofErr w:type="spellEnd"/>
            <w:r w:rsidRPr="00A211D5">
              <w:rPr>
                <w:color w:val="000000"/>
              </w:rPr>
              <w:t xml:space="preserve">), cSO2, A, A-a, a/A, A (T), A-a (T), a/A (T), ClcTCO2, </w:t>
            </w:r>
            <w:proofErr w:type="spellStart"/>
            <w:r w:rsidRPr="00A211D5">
              <w:rPr>
                <w:color w:val="000000"/>
              </w:rPr>
              <w:t>AGap</w:t>
            </w:r>
            <w:proofErr w:type="spellEnd"/>
            <w:r w:rsidRPr="00A211D5">
              <w:rPr>
                <w:color w:val="000000"/>
              </w:rPr>
              <w:t xml:space="preserve">, </w:t>
            </w:r>
            <w:proofErr w:type="spellStart"/>
            <w:r w:rsidRPr="00A211D5">
              <w:rPr>
                <w:color w:val="000000"/>
              </w:rPr>
              <w:t>AGapK</w:t>
            </w:r>
            <w:proofErr w:type="spellEnd"/>
            <w:r w:rsidRPr="00A211D5">
              <w:rPr>
                <w:color w:val="000000"/>
              </w:rPr>
              <w:t xml:space="preserve">, </w:t>
            </w:r>
            <w:proofErr w:type="spellStart"/>
            <w:r w:rsidRPr="00A211D5">
              <w:rPr>
                <w:color w:val="000000"/>
              </w:rPr>
              <w:t>cHgb</w:t>
            </w:r>
            <w:proofErr w:type="spellEnd"/>
            <w:r w:rsidRPr="00A211D5">
              <w:rPr>
                <w:color w:val="000000"/>
              </w:rPr>
              <w:t xml:space="preserve">, BE (b), </w:t>
            </w:r>
            <w:proofErr w:type="spellStart"/>
            <w:r w:rsidRPr="00A211D5">
              <w:rPr>
                <w:color w:val="000000"/>
              </w:rPr>
              <w:t>eGFR</w:t>
            </w:r>
            <w:proofErr w:type="spellEnd"/>
            <w:r w:rsidRPr="00A211D5">
              <w:rPr>
                <w:color w:val="000000"/>
              </w:rPr>
              <w:t xml:space="preserve">, </w:t>
            </w:r>
            <w:proofErr w:type="spellStart"/>
            <w:r w:rsidRPr="00A211D5">
              <w:rPr>
                <w:color w:val="000000"/>
              </w:rPr>
              <w:t>eGFR</w:t>
            </w:r>
            <w:proofErr w:type="spellEnd"/>
            <w:r w:rsidRPr="00A211D5">
              <w:rPr>
                <w:color w:val="000000"/>
              </w:rPr>
              <w:t xml:space="preserve">-a. Упаковка 50 </w:t>
            </w:r>
            <w:proofErr w:type="gramStart"/>
            <w:r w:rsidRPr="00A211D5">
              <w:rPr>
                <w:color w:val="000000"/>
              </w:rPr>
              <w:t>тест-карт</w:t>
            </w:r>
            <w:proofErr w:type="gram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упаковка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5</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384 000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1 920 000</w:t>
            </w:r>
          </w:p>
        </w:tc>
      </w:tr>
      <w:tr w:rsidR="001F745A" w:rsidRPr="00A211D5" w:rsidTr="001F745A">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32</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Шприцы с сухим гепарином 2 мл. </w:t>
            </w:r>
            <w:proofErr w:type="spellStart"/>
            <w:r w:rsidRPr="00A211D5">
              <w:rPr>
                <w:color w:val="000000"/>
              </w:rPr>
              <w:t>Луер</w:t>
            </w:r>
            <w:proofErr w:type="spellEnd"/>
            <w:r w:rsidRPr="00A211D5">
              <w:rPr>
                <w:color w:val="000000"/>
              </w:rPr>
              <w:t xml:space="preserve"> слип (</w:t>
            </w:r>
            <w:proofErr w:type="spellStart"/>
            <w:r w:rsidRPr="00A211D5">
              <w:rPr>
                <w:color w:val="000000"/>
              </w:rPr>
              <w:t>LuerSlip</w:t>
            </w:r>
            <w:proofErr w:type="spellEnd"/>
            <w:r w:rsidRPr="00A211D5">
              <w:rPr>
                <w:color w:val="000000"/>
              </w:rPr>
              <w:t xml:space="preserve"> 2 </w:t>
            </w:r>
            <w:proofErr w:type="spellStart"/>
            <w:r w:rsidRPr="00A211D5">
              <w:rPr>
                <w:color w:val="000000"/>
              </w:rPr>
              <w:t>ml</w:t>
            </w:r>
            <w:proofErr w:type="spellEnd"/>
            <w:r w:rsidRPr="00A211D5">
              <w:rPr>
                <w:color w:val="000000"/>
              </w:rPr>
              <w:t xml:space="preserve"> (50/80 M.E.)), №50для автоматического портативного анализатора газов, электролитов и метаболитов крови </w:t>
            </w:r>
            <w:proofErr w:type="spellStart"/>
            <w:proofErr w:type="gramStart"/>
            <w:r w:rsidRPr="00A211D5">
              <w:rPr>
                <w:color w:val="000000"/>
              </w:rPr>
              <w:t>Epoc</w:t>
            </w:r>
            <w:proofErr w:type="gramEnd"/>
            <w:r w:rsidRPr="00A211D5">
              <w:rPr>
                <w:color w:val="000000"/>
              </w:rPr>
              <w:t>закрытого</w:t>
            </w:r>
            <w:proofErr w:type="spellEnd"/>
            <w:r w:rsidRPr="00A211D5">
              <w:rPr>
                <w:color w:val="000000"/>
              </w:rPr>
              <w:t xml:space="preserve"> типа.</w:t>
            </w:r>
          </w:p>
        </w:tc>
        <w:tc>
          <w:tcPr>
            <w:tcW w:w="992" w:type="dxa"/>
            <w:shd w:val="clear" w:color="auto" w:fill="auto"/>
            <w:hideMark/>
          </w:tcPr>
          <w:p w:rsidR="001F745A" w:rsidRPr="00A211D5" w:rsidRDefault="001F745A" w:rsidP="001F745A">
            <w:pPr>
              <w:jc w:val="center"/>
              <w:rPr>
                <w:color w:val="000000"/>
              </w:rPr>
            </w:pPr>
            <w:r w:rsidRPr="00A211D5">
              <w:rPr>
                <w:color w:val="000000"/>
              </w:rPr>
              <w:t>упаковка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5</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34 500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172 500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2 092 500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Диагностические реагенты для автоматического гематологического анализатора ВС-5000 закрытого типа</w:t>
            </w:r>
          </w:p>
        </w:tc>
      </w:tr>
      <w:tr w:rsidR="001F745A" w:rsidRPr="00A211D5" w:rsidTr="00D17BE5">
        <w:trPr>
          <w:trHeight w:val="1977"/>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33</w:t>
            </w:r>
          </w:p>
        </w:tc>
        <w:tc>
          <w:tcPr>
            <w:tcW w:w="2268" w:type="dxa"/>
            <w:shd w:val="clear" w:color="auto" w:fill="auto"/>
            <w:hideMark/>
          </w:tcPr>
          <w:p w:rsidR="001F745A" w:rsidRPr="00A211D5" w:rsidRDefault="001F745A" w:rsidP="001F745A">
            <w:pPr>
              <w:rPr>
                <w:color w:val="000000"/>
              </w:rPr>
            </w:pPr>
            <w:r w:rsidRPr="00A211D5">
              <w:rPr>
                <w:color w:val="000000"/>
              </w:rPr>
              <w:t>Изотонический разбавитель</w:t>
            </w:r>
          </w:p>
        </w:tc>
        <w:tc>
          <w:tcPr>
            <w:tcW w:w="7654" w:type="dxa"/>
            <w:shd w:val="clear" w:color="auto" w:fill="auto"/>
            <w:hideMark/>
          </w:tcPr>
          <w:p w:rsidR="001F745A" w:rsidRPr="00A211D5" w:rsidRDefault="001F745A" w:rsidP="001F745A">
            <w:pPr>
              <w:rPr>
                <w:color w:val="000000"/>
              </w:rPr>
            </w:pPr>
            <w:r w:rsidRPr="00A211D5">
              <w:rPr>
                <w:color w:val="000000"/>
              </w:rPr>
              <w:t xml:space="preserve">Специальный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w:t>
            </w:r>
            <w:proofErr w:type="gramStart"/>
            <w:r w:rsidRPr="00A211D5">
              <w:rPr>
                <w:color w:val="000000"/>
              </w:rPr>
              <w:t>гематологический</w:t>
            </w:r>
            <w:proofErr w:type="gramEnd"/>
            <w:r w:rsidRPr="00A211D5">
              <w:rPr>
                <w:color w:val="000000"/>
              </w:rPr>
              <w:t xml:space="preserve"> системы. Объем упаковки не менее 20 литров.</w:t>
            </w:r>
          </w:p>
        </w:tc>
        <w:tc>
          <w:tcPr>
            <w:tcW w:w="992" w:type="dxa"/>
            <w:shd w:val="clear" w:color="auto" w:fill="auto"/>
            <w:hideMark/>
          </w:tcPr>
          <w:p w:rsidR="001F745A" w:rsidRPr="00A211D5" w:rsidRDefault="001F745A" w:rsidP="001F745A">
            <w:pPr>
              <w:jc w:val="center"/>
              <w:rPr>
                <w:color w:val="000000"/>
              </w:rPr>
            </w:pPr>
            <w:r w:rsidRPr="00A211D5">
              <w:rPr>
                <w:color w:val="000000"/>
              </w:rPr>
              <w:t>канистра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25</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74 250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1 856 250</w:t>
            </w:r>
          </w:p>
        </w:tc>
      </w:tr>
      <w:tr w:rsidR="001F745A" w:rsidRPr="00A211D5" w:rsidTr="00D17BE5">
        <w:trPr>
          <w:trHeight w:val="1552"/>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34</w:t>
            </w:r>
          </w:p>
        </w:tc>
        <w:tc>
          <w:tcPr>
            <w:tcW w:w="2268" w:type="dxa"/>
            <w:shd w:val="clear" w:color="auto" w:fill="auto"/>
            <w:hideMark/>
          </w:tcPr>
          <w:p w:rsidR="001F745A" w:rsidRPr="00A211D5" w:rsidRDefault="001F745A" w:rsidP="001F745A">
            <w:pPr>
              <w:rPr>
                <w:color w:val="000000"/>
              </w:rPr>
            </w:pPr>
            <w:proofErr w:type="spellStart"/>
            <w:r w:rsidRPr="00A211D5">
              <w:rPr>
                <w:color w:val="000000"/>
              </w:rPr>
              <w:t>Лизирующий</w:t>
            </w:r>
            <w:proofErr w:type="spellEnd"/>
            <w:r w:rsidRPr="00A211D5">
              <w:rPr>
                <w:color w:val="000000"/>
              </w:rPr>
              <w:t xml:space="preserve"> реагент</w:t>
            </w:r>
          </w:p>
        </w:tc>
        <w:tc>
          <w:tcPr>
            <w:tcW w:w="7654" w:type="dxa"/>
            <w:shd w:val="clear" w:color="auto" w:fill="auto"/>
            <w:hideMark/>
          </w:tcPr>
          <w:p w:rsidR="001F745A" w:rsidRPr="00A211D5" w:rsidRDefault="001F745A" w:rsidP="001F745A">
            <w:pPr>
              <w:rPr>
                <w:color w:val="000000"/>
              </w:rPr>
            </w:pPr>
            <w:r w:rsidRPr="00A211D5">
              <w:rPr>
                <w:color w:val="000000"/>
              </w:rPr>
              <w:t xml:space="preserve">Специальный жидкий реагент марки M-52DIFF, предназначенный для одновременного </w:t>
            </w:r>
            <w:proofErr w:type="spellStart"/>
            <w:r w:rsidRPr="00A211D5">
              <w:rPr>
                <w:color w:val="000000"/>
              </w:rPr>
              <w:t>лизирования</w:t>
            </w:r>
            <w:proofErr w:type="spellEnd"/>
            <w:r w:rsidRPr="00A211D5">
              <w:rPr>
                <w:color w:val="000000"/>
              </w:rPr>
              <w:t xml:space="preserve"> красных кровяных клеток, дифференцировки лейкоцитов по 5 </w:t>
            </w:r>
            <w:proofErr w:type="spellStart"/>
            <w:r w:rsidRPr="00A211D5">
              <w:rPr>
                <w:color w:val="000000"/>
              </w:rPr>
              <w:t>субпопуляциям</w:t>
            </w:r>
            <w:proofErr w:type="spellEnd"/>
            <w:r w:rsidRPr="00A211D5">
              <w:rPr>
                <w:color w:val="000000"/>
              </w:rPr>
              <w:t xml:space="preserve"> и химического окрашивания базофилов и эозинофилов. В составе не должны содержаться цианиды и азиды. </w:t>
            </w:r>
            <w:proofErr w:type="gramStart"/>
            <w:r w:rsidRPr="00A211D5">
              <w:rPr>
                <w:color w:val="000000"/>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A211D5">
              <w:rPr>
                <w:color w:val="000000"/>
              </w:rPr>
              <w:t xml:space="preserve"> Объем флакона не менее 500мл.</w:t>
            </w:r>
          </w:p>
        </w:tc>
        <w:tc>
          <w:tcPr>
            <w:tcW w:w="992" w:type="dxa"/>
            <w:shd w:val="clear" w:color="auto" w:fill="auto"/>
            <w:hideMark/>
          </w:tcPr>
          <w:p w:rsidR="001F745A" w:rsidRPr="00A211D5" w:rsidRDefault="001F745A" w:rsidP="001F745A">
            <w:pPr>
              <w:jc w:val="center"/>
              <w:rPr>
                <w:color w:val="000000"/>
              </w:rPr>
            </w:pPr>
            <w:r w:rsidRPr="00A211D5">
              <w:rPr>
                <w:color w:val="000000"/>
              </w:rPr>
              <w:t>флакон</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30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45 500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1 365 000</w:t>
            </w:r>
          </w:p>
        </w:tc>
      </w:tr>
      <w:tr w:rsidR="001F745A" w:rsidRPr="00A211D5" w:rsidTr="00D17BE5">
        <w:trPr>
          <w:trHeight w:val="141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35</w:t>
            </w:r>
          </w:p>
        </w:tc>
        <w:tc>
          <w:tcPr>
            <w:tcW w:w="2268" w:type="dxa"/>
            <w:shd w:val="clear" w:color="auto" w:fill="auto"/>
            <w:hideMark/>
          </w:tcPr>
          <w:p w:rsidR="001F745A" w:rsidRPr="00A211D5" w:rsidRDefault="001F745A" w:rsidP="001F745A">
            <w:pPr>
              <w:rPr>
                <w:color w:val="000000"/>
              </w:rPr>
            </w:pPr>
            <w:proofErr w:type="spellStart"/>
            <w:r w:rsidRPr="00A211D5">
              <w:rPr>
                <w:color w:val="000000"/>
              </w:rPr>
              <w:t>Лизирующий</w:t>
            </w:r>
            <w:proofErr w:type="spellEnd"/>
            <w:r w:rsidRPr="00A211D5">
              <w:rPr>
                <w:color w:val="000000"/>
              </w:rPr>
              <w:t xml:space="preserve"> реагент</w:t>
            </w:r>
          </w:p>
        </w:tc>
        <w:tc>
          <w:tcPr>
            <w:tcW w:w="7654" w:type="dxa"/>
            <w:shd w:val="clear" w:color="auto" w:fill="auto"/>
            <w:hideMark/>
          </w:tcPr>
          <w:p w:rsidR="001F745A" w:rsidRPr="00A211D5" w:rsidRDefault="001F745A" w:rsidP="001F745A">
            <w:pPr>
              <w:rPr>
                <w:color w:val="000000"/>
              </w:rPr>
            </w:pPr>
            <w:r w:rsidRPr="00A211D5">
              <w:rPr>
                <w:color w:val="000000"/>
              </w:rPr>
              <w:t xml:space="preserve">Специальный жидкий реагент марки M-52LH, предназначенный для </w:t>
            </w:r>
            <w:proofErr w:type="spellStart"/>
            <w:r w:rsidRPr="00A211D5">
              <w:rPr>
                <w:color w:val="000000"/>
              </w:rPr>
              <w:t>лизирования</w:t>
            </w:r>
            <w:proofErr w:type="spellEnd"/>
            <w:r w:rsidRPr="00A211D5">
              <w:rPr>
                <w:color w:val="000000"/>
              </w:rPr>
              <w:t xml:space="preserve"> красных кровяных клеток и химического окрашивания гемоглобина. В составе не должны содержаться цианиды и азиды. </w:t>
            </w:r>
            <w:proofErr w:type="gramStart"/>
            <w:r w:rsidRPr="00A211D5">
              <w:rPr>
                <w:color w:val="000000"/>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A211D5">
              <w:rPr>
                <w:color w:val="000000"/>
              </w:rPr>
              <w:t xml:space="preserve"> Объем флакона не менее 100мл.</w:t>
            </w:r>
          </w:p>
        </w:tc>
        <w:tc>
          <w:tcPr>
            <w:tcW w:w="992" w:type="dxa"/>
            <w:shd w:val="clear" w:color="auto" w:fill="auto"/>
            <w:hideMark/>
          </w:tcPr>
          <w:p w:rsidR="001F745A" w:rsidRPr="00A211D5" w:rsidRDefault="001F745A" w:rsidP="001F745A">
            <w:pPr>
              <w:jc w:val="center"/>
              <w:rPr>
                <w:color w:val="000000"/>
              </w:rPr>
            </w:pPr>
            <w:r w:rsidRPr="00A211D5">
              <w:rPr>
                <w:color w:val="000000"/>
              </w:rPr>
              <w:t>флакон</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50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28 750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1 437 500</w:t>
            </w:r>
          </w:p>
        </w:tc>
      </w:tr>
      <w:tr w:rsidR="001F745A" w:rsidRPr="00A211D5" w:rsidTr="00D17BE5">
        <w:trPr>
          <w:trHeight w:val="1583"/>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36</w:t>
            </w:r>
          </w:p>
        </w:tc>
        <w:tc>
          <w:tcPr>
            <w:tcW w:w="2268" w:type="dxa"/>
            <w:shd w:val="clear" w:color="auto" w:fill="auto"/>
            <w:hideMark/>
          </w:tcPr>
          <w:p w:rsidR="001F745A" w:rsidRPr="00A211D5" w:rsidRDefault="001F745A" w:rsidP="001F745A">
            <w:pPr>
              <w:rPr>
                <w:color w:val="000000"/>
              </w:rPr>
            </w:pPr>
            <w:r w:rsidRPr="00A211D5">
              <w:rPr>
                <w:color w:val="000000"/>
              </w:rPr>
              <w:t>Чистящий реагент</w:t>
            </w:r>
          </w:p>
        </w:tc>
        <w:tc>
          <w:tcPr>
            <w:tcW w:w="7654" w:type="dxa"/>
            <w:shd w:val="clear" w:color="auto" w:fill="auto"/>
            <w:hideMark/>
          </w:tcPr>
          <w:p w:rsidR="001F745A" w:rsidRPr="00A211D5" w:rsidRDefault="001F745A" w:rsidP="001F745A">
            <w:pPr>
              <w:rPr>
                <w:color w:val="000000"/>
              </w:rPr>
            </w:pPr>
            <w:r w:rsidRPr="00A211D5">
              <w:rPr>
                <w:color w:val="000000"/>
              </w:rPr>
              <w:t xml:space="preserve">Универсальный чистящий реагент </w:t>
            </w:r>
            <w:proofErr w:type="spellStart"/>
            <w:r w:rsidRPr="00A211D5">
              <w:rPr>
                <w:color w:val="000000"/>
              </w:rPr>
              <w:t>ProbeCleanser</w:t>
            </w:r>
            <w:proofErr w:type="spellEnd"/>
            <w:r w:rsidRPr="00A211D5">
              <w:rPr>
                <w:color w:val="000000"/>
              </w:rPr>
              <w:t>,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17мл. Данная фасовка предназначена для удобства и совместимости с длиной аспирационного зонда при проведении процедуры очистки анализатора.</w:t>
            </w:r>
          </w:p>
        </w:tc>
        <w:tc>
          <w:tcPr>
            <w:tcW w:w="992" w:type="dxa"/>
            <w:shd w:val="clear" w:color="auto" w:fill="auto"/>
            <w:hideMark/>
          </w:tcPr>
          <w:p w:rsidR="001F745A" w:rsidRPr="00A211D5" w:rsidRDefault="001F745A" w:rsidP="001F745A">
            <w:pPr>
              <w:jc w:val="center"/>
              <w:rPr>
                <w:color w:val="000000"/>
              </w:rPr>
            </w:pPr>
            <w:r w:rsidRPr="00A211D5">
              <w:rPr>
                <w:color w:val="000000"/>
              </w:rPr>
              <w:t>флакон</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88</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5 400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475 200</w:t>
            </w:r>
          </w:p>
        </w:tc>
      </w:tr>
      <w:tr w:rsidR="001F745A" w:rsidRPr="00A211D5" w:rsidTr="005B6847">
        <w:trPr>
          <w:trHeight w:val="2827"/>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37</w:t>
            </w:r>
          </w:p>
        </w:tc>
        <w:tc>
          <w:tcPr>
            <w:tcW w:w="2268" w:type="dxa"/>
            <w:shd w:val="clear" w:color="auto" w:fill="auto"/>
            <w:hideMark/>
          </w:tcPr>
          <w:p w:rsidR="001F745A" w:rsidRPr="00A211D5" w:rsidRDefault="001F745A" w:rsidP="001F745A">
            <w:pPr>
              <w:rPr>
                <w:color w:val="000000"/>
              </w:rPr>
            </w:pPr>
            <w:r w:rsidRPr="00A211D5">
              <w:rPr>
                <w:color w:val="000000"/>
              </w:rPr>
              <w:t>Набор контрольных растворов</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марки В55 предназначен для ежедневного проведения </w:t>
            </w:r>
            <w:proofErr w:type="spellStart"/>
            <w:r w:rsidRPr="00A211D5">
              <w:rPr>
                <w:color w:val="000000"/>
              </w:rPr>
              <w:t>внутрилабораторного</w:t>
            </w:r>
            <w:proofErr w:type="spellEnd"/>
            <w:r w:rsidRPr="00A211D5">
              <w:rPr>
                <w:color w:val="000000"/>
              </w:rPr>
              <w:t xml:space="preserve"> контроля точности измерений на </w:t>
            </w:r>
            <w:proofErr w:type="gramStart"/>
            <w:r w:rsidRPr="00A211D5">
              <w:rPr>
                <w:color w:val="000000"/>
              </w:rPr>
              <w:t>приборах</w:t>
            </w:r>
            <w:proofErr w:type="gramEnd"/>
            <w:r w:rsidRPr="00A211D5">
              <w:rPr>
                <w:color w:val="000000"/>
              </w:rPr>
              <w:t xml:space="preserve">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w:t>
            </w:r>
            <w:proofErr w:type="spellStart"/>
            <w:r w:rsidRPr="00A211D5">
              <w:rPr>
                <w:color w:val="000000"/>
              </w:rPr>
              <w:t>трехвершинной</w:t>
            </w:r>
            <w:proofErr w:type="spellEnd"/>
            <w:r w:rsidRPr="00A211D5">
              <w:rPr>
                <w:color w:val="000000"/>
              </w:rPr>
              <w:t xml:space="preserve"> кривой распределения эритроцитов и тромбоцитов.  Наличие аттестованных </w:t>
            </w:r>
            <w:proofErr w:type="spellStart"/>
            <w:r w:rsidRPr="00A211D5">
              <w:rPr>
                <w:color w:val="000000"/>
              </w:rPr>
              <w:t>референтных</w:t>
            </w:r>
            <w:proofErr w:type="spellEnd"/>
            <w:r w:rsidRPr="00A211D5">
              <w:rPr>
                <w:color w:val="000000"/>
              </w:rPr>
              <w:t xml:space="preserve"> параметров соответствующих низким, нормальным и высоким </w:t>
            </w:r>
            <w:proofErr w:type="gramStart"/>
            <w:r w:rsidRPr="00A211D5">
              <w:rPr>
                <w:color w:val="000000"/>
              </w:rPr>
              <w:t>показателям</w:t>
            </w:r>
            <w:proofErr w:type="gramEnd"/>
            <w:r w:rsidRPr="00A211D5">
              <w:rPr>
                <w:color w:val="000000"/>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w:t>
            </w:r>
            <w:proofErr w:type="spellStart"/>
            <w:r w:rsidRPr="00A211D5">
              <w:rPr>
                <w:color w:val="000000"/>
              </w:rPr>
              <w:t>референтных</w:t>
            </w:r>
            <w:proofErr w:type="spellEnd"/>
            <w:r w:rsidRPr="00A211D5">
              <w:rPr>
                <w:color w:val="000000"/>
              </w:rPr>
              <w:t xml:space="preserve"> параметров в память прибора.</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120 000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240 000</w:t>
            </w:r>
          </w:p>
        </w:tc>
      </w:tr>
      <w:tr w:rsidR="001F745A" w:rsidRPr="00A211D5" w:rsidTr="001F745A">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38</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Бумага диаграммная 50 х 20 х 12 наружная, чистая</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рул</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400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800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320 000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5 693 950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Реагенты для оптического анализатора коагуляции OCG-102закрытого типа</w:t>
            </w:r>
          </w:p>
        </w:tc>
      </w:tr>
      <w:tr w:rsidR="001F745A" w:rsidRPr="00A211D5" w:rsidTr="005B6847">
        <w:trPr>
          <w:trHeight w:val="210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39</w:t>
            </w:r>
          </w:p>
        </w:tc>
        <w:tc>
          <w:tcPr>
            <w:tcW w:w="2268" w:type="dxa"/>
            <w:shd w:val="clear" w:color="auto" w:fill="auto"/>
            <w:hideMark/>
          </w:tcPr>
          <w:p w:rsidR="001F745A" w:rsidRPr="00A211D5" w:rsidRDefault="001F745A" w:rsidP="001F745A">
            <w:pPr>
              <w:rPr>
                <w:color w:val="000000"/>
              </w:rPr>
            </w:pPr>
            <w:proofErr w:type="gramStart"/>
            <w:r w:rsidRPr="00A211D5">
              <w:rPr>
                <w:color w:val="000000"/>
              </w:rPr>
              <w:t>Тест-полоски</w:t>
            </w:r>
            <w:proofErr w:type="gramEnd"/>
            <w:r w:rsidRPr="00A211D5">
              <w:rPr>
                <w:color w:val="000000"/>
              </w:rPr>
              <w:t xml:space="preserve"> для определения </w:t>
            </w:r>
            <w:proofErr w:type="spellStart"/>
            <w:r w:rsidRPr="00A211D5">
              <w:rPr>
                <w:color w:val="000000"/>
              </w:rPr>
              <w:t>протромбинового</w:t>
            </w:r>
            <w:proofErr w:type="spellEnd"/>
            <w:r w:rsidRPr="00A211D5">
              <w:rPr>
                <w:color w:val="000000"/>
              </w:rPr>
              <w:t xml:space="preserve"> времени</w:t>
            </w:r>
          </w:p>
        </w:tc>
        <w:tc>
          <w:tcPr>
            <w:tcW w:w="7654" w:type="dxa"/>
            <w:shd w:val="clear" w:color="auto" w:fill="auto"/>
            <w:hideMark/>
          </w:tcPr>
          <w:p w:rsidR="001F745A" w:rsidRPr="00A211D5" w:rsidRDefault="001F745A" w:rsidP="001F745A">
            <w:pPr>
              <w:rPr>
                <w:color w:val="000000"/>
              </w:rPr>
            </w:pPr>
            <w:proofErr w:type="gramStart"/>
            <w:r w:rsidRPr="00A211D5">
              <w:rPr>
                <w:color w:val="000000"/>
              </w:rPr>
              <w:t>Специальная</w:t>
            </w:r>
            <w:proofErr w:type="gramEnd"/>
            <w:r w:rsidRPr="00A211D5">
              <w:rPr>
                <w:color w:val="000000"/>
              </w:rPr>
              <w:t xml:space="preserve"> пластиковая тест-полоска для количественного определения </w:t>
            </w:r>
            <w:proofErr w:type="spellStart"/>
            <w:r w:rsidRPr="00A211D5">
              <w:rPr>
                <w:color w:val="000000"/>
              </w:rPr>
              <w:t>протромбинового</w:t>
            </w:r>
            <w:proofErr w:type="spellEnd"/>
            <w:r w:rsidRPr="00A211D5">
              <w:rPr>
                <w:color w:val="000000"/>
              </w:rPr>
              <w:t xml:space="preserve"> времени и МНО в цельной цитратной крови. </w:t>
            </w:r>
            <w:proofErr w:type="gramStart"/>
            <w:r w:rsidRPr="00A211D5">
              <w:rPr>
                <w:color w:val="000000"/>
              </w:rPr>
              <w:t>Тест-полоска должна быть снабжена штрих-кодом совместимым со сканером анализатора коагуляции закрытого типа OCG-102закрытого типа.</w:t>
            </w:r>
            <w:proofErr w:type="gramEnd"/>
            <w:r w:rsidRPr="00A211D5">
              <w:rPr>
                <w:color w:val="000000"/>
              </w:rPr>
              <w:t xml:space="preserve"> На </w:t>
            </w:r>
            <w:proofErr w:type="gramStart"/>
            <w:r w:rsidRPr="00A211D5">
              <w:rPr>
                <w:color w:val="000000"/>
              </w:rPr>
              <w:t>тест-полоске</w:t>
            </w:r>
            <w:proofErr w:type="gramEnd"/>
            <w:r w:rsidRPr="00A211D5">
              <w:rPr>
                <w:color w:val="000000"/>
              </w:rPr>
              <w:t xml:space="preserve"> должна располагаться цилиндрическая реакционная камера, содержащая распыленные реагенты в сухом виде. Определение результата реакции с помощью специального вращающегося ротора. Объем цельной цитратной крови для анализа не более 20мкл.  Упаковка 24 </w:t>
            </w:r>
            <w:proofErr w:type="gramStart"/>
            <w:r w:rsidRPr="00A211D5">
              <w:rPr>
                <w:color w:val="000000"/>
              </w:rPr>
              <w:t>тест-полоски</w:t>
            </w:r>
            <w:proofErr w:type="gram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упаковка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120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17 955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2 154 600</w:t>
            </w:r>
          </w:p>
        </w:tc>
      </w:tr>
      <w:tr w:rsidR="001F745A" w:rsidRPr="00A211D5" w:rsidTr="005B6847">
        <w:trPr>
          <w:trHeight w:val="1818"/>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40</w:t>
            </w:r>
          </w:p>
        </w:tc>
        <w:tc>
          <w:tcPr>
            <w:tcW w:w="2268" w:type="dxa"/>
            <w:shd w:val="clear" w:color="auto" w:fill="auto"/>
            <w:hideMark/>
          </w:tcPr>
          <w:p w:rsidR="001F745A" w:rsidRPr="00A211D5" w:rsidRDefault="001F745A" w:rsidP="001F745A">
            <w:pPr>
              <w:rPr>
                <w:color w:val="000000"/>
              </w:rPr>
            </w:pPr>
            <w:proofErr w:type="gramStart"/>
            <w:r w:rsidRPr="00A211D5">
              <w:rPr>
                <w:color w:val="000000"/>
              </w:rPr>
              <w:t>Тест-полоски</w:t>
            </w:r>
            <w:proofErr w:type="gramEnd"/>
            <w:r w:rsidRPr="00A211D5">
              <w:rPr>
                <w:color w:val="000000"/>
              </w:rPr>
              <w:t xml:space="preserve"> для определения концентрации фибриногена</w:t>
            </w:r>
          </w:p>
        </w:tc>
        <w:tc>
          <w:tcPr>
            <w:tcW w:w="7654" w:type="dxa"/>
            <w:shd w:val="clear" w:color="auto" w:fill="auto"/>
            <w:hideMark/>
          </w:tcPr>
          <w:p w:rsidR="001F745A" w:rsidRPr="00A211D5" w:rsidRDefault="001F745A" w:rsidP="001F745A">
            <w:pPr>
              <w:rPr>
                <w:color w:val="000000"/>
              </w:rPr>
            </w:pPr>
            <w:r w:rsidRPr="00A211D5">
              <w:rPr>
                <w:color w:val="000000"/>
              </w:rPr>
              <w:t xml:space="preserve">Специальная пластиковая тест-полоска для количественного определения концентрации фибриногена в цельной цитратной крови. </w:t>
            </w:r>
            <w:proofErr w:type="gramStart"/>
            <w:r w:rsidRPr="00A211D5">
              <w:rPr>
                <w:color w:val="000000"/>
              </w:rPr>
              <w:t>Тест-полоска должна быть снабжена штрих-кодом совместимым со сканером анализатора коагуляции закрытого типа OCG-102закрытого типа.</w:t>
            </w:r>
            <w:proofErr w:type="gramEnd"/>
            <w:r w:rsidRPr="00A211D5">
              <w:rPr>
                <w:color w:val="000000"/>
              </w:rPr>
              <w:t xml:space="preserve"> На </w:t>
            </w:r>
            <w:proofErr w:type="gramStart"/>
            <w:r w:rsidRPr="00A211D5">
              <w:rPr>
                <w:color w:val="000000"/>
              </w:rPr>
              <w:t>тест-полоске</w:t>
            </w:r>
            <w:proofErr w:type="gramEnd"/>
            <w:r w:rsidRPr="00A211D5">
              <w:rPr>
                <w:color w:val="000000"/>
              </w:rPr>
              <w:t xml:space="preserve"> должна располагаться цилиндрическая реакционная камера, содержащая распыленные реагенты в сухом виде. Определение результата реакции с помощью специального вращающегося ротора. Объем цельной цитратной крови для анализа не более 20мкл.  Упаковка 24 </w:t>
            </w:r>
            <w:proofErr w:type="gramStart"/>
            <w:r w:rsidRPr="00A211D5">
              <w:rPr>
                <w:color w:val="000000"/>
              </w:rPr>
              <w:t>тест-полоски</w:t>
            </w:r>
            <w:proofErr w:type="gram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упаковка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60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56 544</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3 392 640</w:t>
            </w:r>
          </w:p>
        </w:tc>
      </w:tr>
      <w:tr w:rsidR="001F745A" w:rsidRPr="00A211D5" w:rsidTr="005B6847">
        <w:trPr>
          <w:trHeight w:val="1835"/>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41</w:t>
            </w:r>
          </w:p>
        </w:tc>
        <w:tc>
          <w:tcPr>
            <w:tcW w:w="2268" w:type="dxa"/>
            <w:shd w:val="clear" w:color="auto" w:fill="auto"/>
            <w:hideMark/>
          </w:tcPr>
          <w:p w:rsidR="001F745A" w:rsidRPr="00A211D5" w:rsidRDefault="001F745A" w:rsidP="001F745A">
            <w:pPr>
              <w:rPr>
                <w:color w:val="000000"/>
              </w:rPr>
            </w:pPr>
            <w:proofErr w:type="gramStart"/>
            <w:r w:rsidRPr="00A211D5">
              <w:rPr>
                <w:color w:val="000000"/>
              </w:rPr>
              <w:t>Тест-полоски</w:t>
            </w:r>
            <w:proofErr w:type="gramEnd"/>
            <w:r w:rsidRPr="00A211D5">
              <w:rPr>
                <w:color w:val="000000"/>
              </w:rPr>
              <w:t xml:space="preserve"> для определения АПТВ</w:t>
            </w:r>
          </w:p>
        </w:tc>
        <w:tc>
          <w:tcPr>
            <w:tcW w:w="7654" w:type="dxa"/>
            <w:shd w:val="clear" w:color="auto" w:fill="auto"/>
            <w:hideMark/>
          </w:tcPr>
          <w:p w:rsidR="001F745A" w:rsidRPr="00A211D5" w:rsidRDefault="001F745A" w:rsidP="001F745A">
            <w:pPr>
              <w:rPr>
                <w:color w:val="000000"/>
              </w:rPr>
            </w:pPr>
            <w:proofErr w:type="gramStart"/>
            <w:r w:rsidRPr="00A211D5">
              <w:rPr>
                <w:color w:val="000000"/>
              </w:rPr>
              <w:t>Специальная</w:t>
            </w:r>
            <w:proofErr w:type="gramEnd"/>
            <w:r w:rsidRPr="00A211D5">
              <w:rPr>
                <w:color w:val="000000"/>
              </w:rPr>
              <w:t xml:space="preserve"> пластиковая тест-полоска для количественного определения АПТВ в цельной цитратной крови. </w:t>
            </w:r>
            <w:proofErr w:type="gramStart"/>
            <w:r w:rsidRPr="00A211D5">
              <w:rPr>
                <w:color w:val="000000"/>
              </w:rPr>
              <w:t>Тест-полоска должна быть снабжена штрих-кодом совместимым со сканером анализатора коагуляции закрытого типа OCG-102закрытого типа.</w:t>
            </w:r>
            <w:proofErr w:type="gramEnd"/>
            <w:r w:rsidRPr="00A211D5">
              <w:rPr>
                <w:color w:val="000000"/>
              </w:rPr>
              <w:t xml:space="preserve"> На </w:t>
            </w:r>
            <w:proofErr w:type="gramStart"/>
            <w:r w:rsidRPr="00A211D5">
              <w:rPr>
                <w:color w:val="000000"/>
              </w:rPr>
              <w:t>тест-полоске</w:t>
            </w:r>
            <w:proofErr w:type="gramEnd"/>
            <w:r w:rsidRPr="00A211D5">
              <w:rPr>
                <w:color w:val="000000"/>
              </w:rPr>
              <w:t xml:space="preserve"> должна располагаться цилиндрическая реакционная камера, содержащая распыленные реагенты в сухом виде. Определение результата реакции с помощью специального вращающегося ротора. Объем цельной цитратной крови для анализа не более 20мкл.  Упаковка 24 </w:t>
            </w:r>
            <w:proofErr w:type="gramStart"/>
            <w:r w:rsidRPr="00A211D5">
              <w:rPr>
                <w:color w:val="000000"/>
              </w:rPr>
              <w:t>тест-полоски</w:t>
            </w:r>
            <w:proofErr w:type="gram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упаковка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50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32 016</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1 600 800</w:t>
            </w:r>
          </w:p>
        </w:tc>
      </w:tr>
      <w:tr w:rsidR="001F745A" w:rsidRPr="00A211D5" w:rsidTr="005B6847">
        <w:trPr>
          <w:trHeight w:val="1835"/>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42</w:t>
            </w:r>
          </w:p>
        </w:tc>
        <w:tc>
          <w:tcPr>
            <w:tcW w:w="2268" w:type="dxa"/>
            <w:shd w:val="clear" w:color="auto" w:fill="auto"/>
            <w:hideMark/>
          </w:tcPr>
          <w:p w:rsidR="001F745A" w:rsidRPr="00A211D5" w:rsidRDefault="001F745A" w:rsidP="001F745A">
            <w:pPr>
              <w:rPr>
                <w:color w:val="000000"/>
              </w:rPr>
            </w:pPr>
            <w:proofErr w:type="gramStart"/>
            <w:r w:rsidRPr="00A211D5">
              <w:rPr>
                <w:color w:val="000000"/>
              </w:rPr>
              <w:t>Тест-полоски</w:t>
            </w:r>
            <w:proofErr w:type="gramEnd"/>
            <w:r w:rsidRPr="00A211D5">
              <w:rPr>
                <w:color w:val="000000"/>
              </w:rPr>
              <w:t xml:space="preserve"> для определения </w:t>
            </w:r>
            <w:proofErr w:type="spellStart"/>
            <w:r w:rsidRPr="00A211D5">
              <w:rPr>
                <w:color w:val="000000"/>
              </w:rPr>
              <w:t>тромбинового</w:t>
            </w:r>
            <w:proofErr w:type="spellEnd"/>
            <w:r w:rsidRPr="00A211D5">
              <w:rPr>
                <w:color w:val="000000"/>
              </w:rPr>
              <w:t xml:space="preserve"> времени</w:t>
            </w:r>
          </w:p>
        </w:tc>
        <w:tc>
          <w:tcPr>
            <w:tcW w:w="7654" w:type="dxa"/>
            <w:shd w:val="clear" w:color="auto" w:fill="auto"/>
            <w:hideMark/>
          </w:tcPr>
          <w:p w:rsidR="001F745A" w:rsidRPr="00A211D5" w:rsidRDefault="001F745A" w:rsidP="001F745A">
            <w:pPr>
              <w:rPr>
                <w:color w:val="000000"/>
              </w:rPr>
            </w:pPr>
            <w:proofErr w:type="gramStart"/>
            <w:r w:rsidRPr="00A211D5">
              <w:rPr>
                <w:color w:val="000000"/>
              </w:rPr>
              <w:t>Специальная</w:t>
            </w:r>
            <w:proofErr w:type="gramEnd"/>
            <w:r w:rsidRPr="00A211D5">
              <w:rPr>
                <w:color w:val="000000"/>
              </w:rPr>
              <w:t xml:space="preserve"> пластиковая тест-полоска для количественного определения </w:t>
            </w:r>
            <w:proofErr w:type="spellStart"/>
            <w:r w:rsidRPr="00A211D5">
              <w:rPr>
                <w:color w:val="000000"/>
              </w:rPr>
              <w:t>тромбинового</w:t>
            </w:r>
            <w:proofErr w:type="spellEnd"/>
            <w:r w:rsidRPr="00A211D5">
              <w:rPr>
                <w:color w:val="000000"/>
              </w:rPr>
              <w:t xml:space="preserve"> в цельной цитратной крови. </w:t>
            </w:r>
            <w:proofErr w:type="gramStart"/>
            <w:r w:rsidRPr="00A211D5">
              <w:rPr>
                <w:color w:val="000000"/>
              </w:rPr>
              <w:t>Тест-полоска должна быть снабжена штрих-кодом совместимым со сканером анализатора коагуляции закрытого типа OCG-102закрытого типа.</w:t>
            </w:r>
            <w:proofErr w:type="gramEnd"/>
            <w:r w:rsidRPr="00A211D5">
              <w:rPr>
                <w:color w:val="000000"/>
              </w:rPr>
              <w:t xml:space="preserve"> На </w:t>
            </w:r>
            <w:proofErr w:type="gramStart"/>
            <w:r w:rsidRPr="00A211D5">
              <w:rPr>
                <w:color w:val="000000"/>
              </w:rPr>
              <w:t>тест-полоске</w:t>
            </w:r>
            <w:proofErr w:type="gramEnd"/>
            <w:r w:rsidRPr="00A211D5">
              <w:rPr>
                <w:color w:val="000000"/>
              </w:rPr>
              <w:t xml:space="preserve"> должна располагаться цилиндрическая реакционная камера, содержащая распыленные реагенты в сухом виде. Определение результата реакции с помощью специального вращающегося ротора. Объем цельной цитратной крови для анализа не более 20мкл.  Упаковка 24 </w:t>
            </w:r>
            <w:proofErr w:type="gramStart"/>
            <w:r w:rsidRPr="00A211D5">
              <w:rPr>
                <w:color w:val="000000"/>
              </w:rPr>
              <w:t>тест-полоски</w:t>
            </w:r>
            <w:proofErr w:type="gram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упаковка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60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60 840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3 650 400</w:t>
            </w:r>
          </w:p>
        </w:tc>
      </w:tr>
      <w:tr w:rsidR="001F745A" w:rsidRPr="00A211D5" w:rsidTr="005B6847">
        <w:trPr>
          <w:trHeight w:val="1552"/>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43</w:t>
            </w:r>
          </w:p>
        </w:tc>
        <w:tc>
          <w:tcPr>
            <w:tcW w:w="2268" w:type="dxa"/>
            <w:shd w:val="clear" w:color="auto" w:fill="auto"/>
            <w:hideMark/>
          </w:tcPr>
          <w:p w:rsidR="001F745A" w:rsidRPr="00A211D5" w:rsidRDefault="001F745A" w:rsidP="001F745A">
            <w:pPr>
              <w:rPr>
                <w:color w:val="000000"/>
              </w:rPr>
            </w:pPr>
            <w:r w:rsidRPr="00A211D5">
              <w:rPr>
                <w:color w:val="000000"/>
              </w:rPr>
              <w:t xml:space="preserve">Контрольный материал для </w:t>
            </w:r>
            <w:proofErr w:type="spellStart"/>
            <w:r w:rsidRPr="00A211D5">
              <w:rPr>
                <w:color w:val="000000"/>
              </w:rPr>
              <w:t>клоттинговых</w:t>
            </w:r>
            <w:proofErr w:type="spellEnd"/>
            <w:r w:rsidRPr="00A211D5">
              <w:rPr>
                <w:color w:val="000000"/>
              </w:rPr>
              <w:t xml:space="preserve"> тестов</w:t>
            </w:r>
          </w:p>
        </w:tc>
        <w:tc>
          <w:tcPr>
            <w:tcW w:w="7654" w:type="dxa"/>
            <w:shd w:val="clear" w:color="auto" w:fill="auto"/>
            <w:hideMark/>
          </w:tcPr>
          <w:p w:rsidR="001F745A" w:rsidRPr="00A211D5" w:rsidRDefault="001F745A" w:rsidP="001F745A">
            <w:pPr>
              <w:rPr>
                <w:color w:val="000000"/>
              </w:rPr>
            </w:pPr>
            <w:r w:rsidRPr="00A211D5">
              <w:rPr>
                <w:color w:val="000000"/>
              </w:rPr>
              <w:t xml:space="preserve">Специальный контрольный материал для проведения QC </w:t>
            </w:r>
            <w:proofErr w:type="spellStart"/>
            <w:r w:rsidRPr="00A211D5">
              <w:rPr>
                <w:color w:val="000000"/>
              </w:rPr>
              <w:t>клоттинговых</w:t>
            </w:r>
            <w:proofErr w:type="spellEnd"/>
            <w:r w:rsidRPr="00A211D5">
              <w:rPr>
                <w:color w:val="000000"/>
              </w:rPr>
              <w:t xml:space="preserve"> тестов при выполнении исследований с помощью </w:t>
            </w:r>
            <w:proofErr w:type="gramStart"/>
            <w:r w:rsidRPr="00A211D5">
              <w:rPr>
                <w:color w:val="000000"/>
              </w:rPr>
              <w:t>тест-полосок</w:t>
            </w:r>
            <w:proofErr w:type="gramEnd"/>
            <w:r w:rsidRPr="00A211D5">
              <w:rPr>
                <w:color w:val="000000"/>
              </w:rPr>
              <w:t xml:space="preserve"> на анализаторе коагуляции закрытого типа OCG-102 закрытого типа.  Контрольный материал </w:t>
            </w:r>
            <w:proofErr w:type="gramStart"/>
            <w:r w:rsidRPr="00A211D5">
              <w:rPr>
                <w:color w:val="000000"/>
              </w:rPr>
              <w:t>представляет из себя</w:t>
            </w:r>
            <w:proofErr w:type="gramEnd"/>
            <w:r w:rsidRPr="00A211D5">
              <w:rPr>
                <w:color w:val="000000"/>
              </w:rPr>
              <w:t xml:space="preserve"> плазму со специальной обработкой цитратом натрия. </w:t>
            </w:r>
            <w:proofErr w:type="gramStart"/>
            <w:r w:rsidRPr="00A211D5">
              <w:rPr>
                <w:color w:val="000000"/>
              </w:rPr>
              <w:t>Контроль должен быть двухуровневым и состоять из двух флаконов с нормальным и патологическим диапазонами.</w:t>
            </w:r>
            <w:proofErr w:type="gramEnd"/>
            <w:r w:rsidRPr="00A211D5">
              <w:rPr>
                <w:color w:val="000000"/>
              </w:rPr>
              <w:t xml:space="preserve"> Обязательное наличие аттестованных </w:t>
            </w:r>
            <w:proofErr w:type="spellStart"/>
            <w:r w:rsidRPr="00A211D5">
              <w:rPr>
                <w:color w:val="000000"/>
              </w:rPr>
              <w:t>референтных</w:t>
            </w:r>
            <w:proofErr w:type="spellEnd"/>
            <w:r w:rsidRPr="00A211D5">
              <w:rPr>
                <w:color w:val="000000"/>
              </w:rPr>
              <w:t xml:space="preserve"> значений.</w:t>
            </w:r>
          </w:p>
        </w:tc>
        <w:tc>
          <w:tcPr>
            <w:tcW w:w="992" w:type="dxa"/>
            <w:shd w:val="clear" w:color="auto" w:fill="auto"/>
            <w:hideMark/>
          </w:tcPr>
          <w:p w:rsidR="001F745A" w:rsidRPr="00A211D5" w:rsidRDefault="001F745A" w:rsidP="001F745A">
            <w:pPr>
              <w:jc w:val="center"/>
              <w:rPr>
                <w:color w:val="000000"/>
              </w:rPr>
            </w:pPr>
            <w:r w:rsidRPr="00A211D5">
              <w:rPr>
                <w:color w:val="000000"/>
              </w:rPr>
              <w:t>упаковка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88 000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88 000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10 886 440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 xml:space="preserve">Диагностические реагенты для гематологического анализатора ВС-3600 закрытого типа </w:t>
            </w:r>
          </w:p>
        </w:tc>
      </w:tr>
      <w:tr w:rsidR="001F745A" w:rsidRPr="00A211D5" w:rsidTr="005B6847">
        <w:trPr>
          <w:trHeight w:val="175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44</w:t>
            </w:r>
          </w:p>
        </w:tc>
        <w:tc>
          <w:tcPr>
            <w:tcW w:w="2268" w:type="dxa"/>
            <w:shd w:val="clear" w:color="auto" w:fill="auto"/>
            <w:hideMark/>
          </w:tcPr>
          <w:p w:rsidR="001F745A" w:rsidRPr="00A211D5" w:rsidRDefault="001F745A" w:rsidP="001F745A">
            <w:pPr>
              <w:rPr>
                <w:color w:val="000000"/>
              </w:rPr>
            </w:pPr>
            <w:r w:rsidRPr="00A211D5">
              <w:rPr>
                <w:color w:val="000000"/>
              </w:rPr>
              <w:t>Изотонический разбавитель</w:t>
            </w:r>
          </w:p>
        </w:tc>
        <w:tc>
          <w:tcPr>
            <w:tcW w:w="7654" w:type="dxa"/>
            <w:shd w:val="clear" w:color="auto" w:fill="auto"/>
            <w:hideMark/>
          </w:tcPr>
          <w:p w:rsidR="001F745A" w:rsidRPr="00A211D5" w:rsidRDefault="001F745A" w:rsidP="001F745A">
            <w:pPr>
              <w:rPr>
                <w:color w:val="000000"/>
              </w:rPr>
            </w:pPr>
            <w:r w:rsidRPr="00A211D5">
              <w:rPr>
                <w:color w:val="000000"/>
              </w:rPr>
              <w:t>Специальный разбавитель марки M30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системы. Объем упаковки не менее 20 литров.</w:t>
            </w:r>
          </w:p>
        </w:tc>
        <w:tc>
          <w:tcPr>
            <w:tcW w:w="992" w:type="dxa"/>
            <w:shd w:val="clear" w:color="auto" w:fill="auto"/>
            <w:hideMark/>
          </w:tcPr>
          <w:p w:rsidR="001F745A" w:rsidRPr="00A211D5" w:rsidRDefault="001F745A" w:rsidP="001F745A">
            <w:pPr>
              <w:jc w:val="center"/>
              <w:rPr>
                <w:color w:val="000000"/>
              </w:rPr>
            </w:pPr>
            <w:r w:rsidRPr="00A211D5">
              <w:rPr>
                <w:color w:val="000000"/>
              </w:rPr>
              <w:t>канистра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5</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74 000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370 000</w:t>
            </w:r>
          </w:p>
        </w:tc>
      </w:tr>
      <w:tr w:rsidR="001F745A" w:rsidRPr="00A211D5" w:rsidTr="005B6847">
        <w:trPr>
          <w:trHeight w:val="1265"/>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45</w:t>
            </w:r>
          </w:p>
        </w:tc>
        <w:tc>
          <w:tcPr>
            <w:tcW w:w="2268" w:type="dxa"/>
            <w:shd w:val="clear" w:color="auto" w:fill="auto"/>
            <w:hideMark/>
          </w:tcPr>
          <w:p w:rsidR="001F745A" w:rsidRPr="00A211D5" w:rsidRDefault="001F745A" w:rsidP="001F745A">
            <w:pPr>
              <w:rPr>
                <w:color w:val="000000"/>
              </w:rPr>
            </w:pPr>
            <w:proofErr w:type="spellStart"/>
            <w:r w:rsidRPr="00A211D5">
              <w:rPr>
                <w:color w:val="000000"/>
              </w:rPr>
              <w:t>Лизирующий</w:t>
            </w:r>
            <w:proofErr w:type="spellEnd"/>
            <w:r w:rsidRPr="00A211D5">
              <w:rPr>
                <w:color w:val="000000"/>
              </w:rPr>
              <w:t xml:space="preserve"> реагент</w:t>
            </w:r>
          </w:p>
        </w:tc>
        <w:tc>
          <w:tcPr>
            <w:tcW w:w="7654" w:type="dxa"/>
            <w:shd w:val="clear" w:color="auto" w:fill="auto"/>
            <w:hideMark/>
          </w:tcPr>
          <w:p w:rsidR="001F745A" w:rsidRPr="00A211D5" w:rsidRDefault="001F745A" w:rsidP="001F745A">
            <w:pPr>
              <w:rPr>
                <w:color w:val="000000"/>
              </w:rPr>
            </w:pPr>
            <w:r w:rsidRPr="00A211D5">
              <w:rPr>
                <w:color w:val="000000"/>
              </w:rPr>
              <w:t xml:space="preserve">Специальный жидкий реагент марки M30 CFL, предназначенный для </w:t>
            </w:r>
            <w:proofErr w:type="spellStart"/>
            <w:r w:rsidRPr="00A211D5">
              <w:rPr>
                <w:color w:val="000000"/>
              </w:rPr>
              <w:t>лизирования</w:t>
            </w:r>
            <w:proofErr w:type="spellEnd"/>
            <w:r w:rsidRPr="00A211D5">
              <w:rPr>
                <w:color w:val="000000"/>
              </w:rPr>
              <w:t xml:space="preserve"> эритроцитов при подсчете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500мл.</w:t>
            </w:r>
          </w:p>
        </w:tc>
        <w:tc>
          <w:tcPr>
            <w:tcW w:w="992" w:type="dxa"/>
            <w:shd w:val="clear" w:color="auto" w:fill="auto"/>
            <w:hideMark/>
          </w:tcPr>
          <w:p w:rsidR="001F745A" w:rsidRPr="00A211D5" w:rsidRDefault="001F745A" w:rsidP="001F745A">
            <w:pPr>
              <w:jc w:val="center"/>
              <w:rPr>
                <w:color w:val="000000"/>
              </w:rPr>
            </w:pPr>
            <w:r w:rsidRPr="00A211D5">
              <w:rPr>
                <w:color w:val="000000"/>
              </w:rPr>
              <w:t>флакон</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3</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41 250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123 750</w:t>
            </w:r>
          </w:p>
        </w:tc>
      </w:tr>
      <w:tr w:rsidR="001F745A" w:rsidRPr="00A211D5" w:rsidTr="00D17BE5">
        <w:trPr>
          <w:trHeight w:val="1269"/>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46</w:t>
            </w:r>
          </w:p>
        </w:tc>
        <w:tc>
          <w:tcPr>
            <w:tcW w:w="2268" w:type="dxa"/>
            <w:shd w:val="clear" w:color="auto" w:fill="auto"/>
            <w:hideMark/>
          </w:tcPr>
          <w:p w:rsidR="001F745A" w:rsidRPr="00A211D5" w:rsidRDefault="001F745A" w:rsidP="001F745A">
            <w:pPr>
              <w:rPr>
                <w:color w:val="000000"/>
              </w:rPr>
            </w:pPr>
            <w:r w:rsidRPr="00A211D5">
              <w:rPr>
                <w:color w:val="000000"/>
              </w:rPr>
              <w:t>Моющий реагент</w:t>
            </w:r>
          </w:p>
        </w:tc>
        <w:tc>
          <w:tcPr>
            <w:tcW w:w="7654" w:type="dxa"/>
            <w:shd w:val="clear" w:color="auto" w:fill="auto"/>
            <w:hideMark/>
          </w:tcPr>
          <w:p w:rsidR="001F745A" w:rsidRPr="00A211D5" w:rsidRDefault="001F745A" w:rsidP="001F745A">
            <w:pPr>
              <w:rPr>
                <w:color w:val="000000"/>
              </w:rPr>
            </w:pPr>
            <w:r w:rsidRPr="00A211D5">
              <w:rPr>
                <w:color w:val="000000"/>
              </w:rPr>
              <w:t>Специальный реагент марки M30 R предназначенный для промывки трубопроводов, счетных камер при запуске, выключении, а также после каждого анализа. В составе не должно содержаться никаких вредных веществ. Упаковка должна быть маркирована специальным штриховым кодом совместимым со считывателем для закрытой системы. Объем упаковки не менее 20 литров.</w:t>
            </w:r>
          </w:p>
        </w:tc>
        <w:tc>
          <w:tcPr>
            <w:tcW w:w="992" w:type="dxa"/>
            <w:shd w:val="clear" w:color="auto" w:fill="auto"/>
            <w:hideMark/>
          </w:tcPr>
          <w:p w:rsidR="001F745A" w:rsidRPr="00A211D5" w:rsidRDefault="001F745A" w:rsidP="001F745A">
            <w:pPr>
              <w:jc w:val="center"/>
              <w:rPr>
                <w:color w:val="000000"/>
              </w:rPr>
            </w:pPr>
            <w:r w:rsidRPr="00A211D5">
              <w:rPr>
                <w:color w:val="000000"/>
              </w:rPr>
              <w:t>флакон</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84 000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168 000</w:t>
            </w:r>
          </w:p>
        </w:tc>
      </w:tr>
      <w:tr w:rsidR="001F745A" w:rsidRPr="00A211D5" w:rsidTr="00D17BE5">
        <w:trPr>
          <w:trHeight w:val="2969"/>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47</w:t>
            </w:r>
          </w:p>
        </w:tc>
        <w:tc>
          <w:tcPr>
            <w:tcW w:w="2268" w:type="dxa"/>
            <w:shd w:val="clear" w:color="auto" w:fill="auto"/>
            <w:hideMark/>
          </w:tcPr>
          <w:p w:rsidR="001F745A" w:rsidRPr="00A211D5" w:rsidRDefault="001F745A" w:rsidP="001F745A">
            <w:pPr>
              <w:rPr>
                <w:color w:val="000000"/>
              </w:rPr>
            </w:pPr>
            <w:r w:rsidRPr="00A211D5">
              <w:rPr>
                <w:color w:val="000000"/>
              </w:rPr>
              <w:t>Набор контрольных растворов</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марки В30 предназначен для ежедневного проведения </w:t>
            </w:r>
            <w:proofErr w:type="spellStart"/>
            <w:r w:rsidRPr="00A211D5">
              <w:rPr>
                <w:color w:val="000000"/>
              </w:rPr>
              <w:t>внутрилабораторного</w:t>
            </w:r>
            <w:proofErr w:type="spellEnd"/>
            <w:r w:rsidRPr="00A211D5">
              <w:rPr>
                <w:color w:val="000000"/>
              </w:rPr>
              <w:t xml:space="preserve"> контроля точности измерений на </w:t>
            </w:r>
            <w:proofErr w:type="gramStart"/>
            <w:r w:rsidRPr="00A211D5">
              <w:rPr>
                <w:color w:val="000000"/>
              </w:rPr>
              <w:t>приборах</w:t>
            </w:r>
            <w:proofErr w:type="gramEnd"/>
            <w:r w:rsidRPr="00A211D5">
              <w:rPr>
                <w:color w:val="000000"/>
              </w:rPr>
              <w:t xml:space="preserve"> использующих в работе базовые реагенты М30.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A211D5">
              <w:rPr>
                <w:color w:val="000000"/>
              </w:rPr>
              <w:t>трехвершинной</w:t>
            </w:r>
            <w:proofErr w:type="spellEnd"/>
            <w:r w:rsidRPr="00A211D5">
              <w:rPr>
                <w:color w:val="000000"/>
              </w:rPr>
              <w:t xml:space="preserve"> кривой распределения лейкоцитов, эритроцитов и тромбоцитов.  Наличие аттестованных </w:t>
            </w:r>
            <w:proofErr w:type="spellStart"/>
            <w:r w:rsidRPr="00A211D5">
              <w:rPr>
                <w:color w:val="000000"/>
              </w:rPr>
              <w:t>референтных</w:t>
            </w:r>
            <w:proofErr w:type="spellEnd"/>
            <w:r w:rsidRPr="00A211D5">
              <w:rPr>
                <w:color w:val="000000"/>
              </w:rPr>
              <w:t xml:space="preserve"> параметров соответствующих низким, нормальным и высоким </w:t>
            </w:r>
            <w:proofErr w:type="gramStart"/>
            <w:r w:rsidRPr="00A211D5">
              <w:rPr>
                <w:color w:val="000000"/>
              </w:rPr>
              <w:t>показателям</w:t>
            </w:r>
            <w:proofErr w:type="gramEnd"/>
            <w:r w:rsidRPr="00A211D5">
              <w:rPr>
                <w:color w:val="000000"/>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 для автоматического ввода </w:t>
            </w:r>
            <w:proofErr w:type="spellStart"/>
            <w:r w:rsidRPr="00A211D5">
              <w:rPr>
                <w:color w:val="000000"/>
              </w:rPr>
              <w:t>референтных</w:t>
            </w:r>
            <w:proofErr w:type="spellEnd"/>
            <w:r w:rsidRPr="00A211D5">
              <w:rPr>
                <w:color w:val="000000"/>
              </w:rPr>
              <w:t xml:space="preserve"> параметров в память прибора.</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98 514</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98 514</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760 264</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 xml:space="preserve">Реагенты для иммуногематологических исследований для анализатора </w:t>
            </w:r>
            <w:proofErr w:type="spellStart"/>
            <w:r w:rsidRPr="00A211D5">
              <w:rPr>
                <w:b/>
                <w:bCs/>
                <w:color w:val="000000"/>
              </w:rPr>
              <w:t>OrthoWorkstation</w:t>
            </w:r>
            <w:proofErr w:type="spellEnd"/>
            <w:r w:rsidRPr="00A211D5">
              <w:rPr>
                <w:b/>
                <w:bCs/>
                <w:color w:val="000000"/>
              </w:rPr>
              <w:t xml:space="preserve"> закрытого типа</w:t>
            </w:r>
          </w:p>
        </w:tc>
      </w:tr>
      <w:tr w:rsidR="001F745A" w:rsidRPr="00A211D5" w:rsidTr="001F745A">
        <w:trPr>
          <w:trHeight w:val="1248"/>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48</w:t>
            </w:r>
          </w:p>
        </w:tc>
        <w:tc>
          <w:tcPr>
            <w:tcW w:w="2268" w:type="dxa"/>
            <w:shd w:val="clear" w:color="auto" w:fill="auto"/>
            <w:hideMark/>
          </w:tcPr>
          <w:p w:rsidR="001F745A" w:rsidRPr="00A211D5" w:rsidRDefault="001F745A" w:rsidP="001F745A">
            <w:pPr>
              <w:rPr>
                <w:color w:val="000000"/>
              </w:rPr>
            </w:pPr>
            <w:r w:rsidRPr="00A211D5">
              <w:rPr>
                <w:color w:val="000000"/>
              </w:rPr>
              <w:t>Реагенты Affirmagen2 для подтверждения группы крови АВ</w:t>
            </w:r>
            <w:proofErr w:type="gramStart"/>
            <w:r w:rsidRPr="00A211D5">
              <w:rPr>
                <w:color w:val="000000"/>
              </w:rPr>
              <w:t>0</w:t>
            </w:r>
            <w:proofErr w:type="gramEnd"/>
          </w:p>
        </w:tc>
        <w:tc>
          <w:tcPr>
            <w:tcW w:w="7654" w:type="dxa"/>
            <w:shd w:val="clear" w:color="auto" w:fill="auto"/>
            <w:hideMark/>
          </w:tcPr>
          <w:p w:rsidR="001F745A" w:rsidRPr="00A211D5" w:rsidRDefault="001F745A" w:rsidP="001F745A">
            <w:pPr>
              <w:rPr>
                <w:color w:val="000000"/>
              </w:rPr>
            </w:pPr>
            <w:proofErr w:type="gramStart"/>
            <w:r w:rsidRPr="00A211D5">
              <w:rPr>
                <w:color w:val="000000"/>
              </w:rPr>
              <w:t xml:space="preserve">3% стандартные эритроциты для определения группы крови </w:t>
            </w:r>
            <w:proofErr w:type="spellStart"/>
            <w:r w:rsidRPr="00A211D5">
              <w:rPr>
                <w:color w:val="000000"/>
              </w:rPr>
              <w:t>Affirmagen</w:t>
            </w:r>
            <w:proofErr w:type="spellEnd"/>
            <w:r w:rsidRPr="00A211D5">
              <w:rPr>
                <w:color w:val="000000"/>
              </w:rPr>
              <w:t xml:space="preserve">  2 (A1+B) / (3% </w:t>
            </w:r>
            <w:proofErr w:type="spellStart"/>
            <w:r w:rsidRPr="00A211D5">
              <w:rPr>
                <w:color w:val="000000"/>
              </w:rPr>
              <w:t>Affirmagen</w:t>
            </w:r>
            <w:proofErr w:type="spellEnd"/>
            <w:r w:rsidRPr="00A211D5">
              <w:rPr>
                <w:color w:val="000000"/>
              </w:rPr>
              <w:t xml:space="preserve"> 2 (A1+BCells) </w:t>
            </w:r>
            <w:proofErr w:type="spellStart"/>
            <w:r w:rsidRPr="00A211D5">
              <w:rPr>
                <w:color w:val="000000"/>
              </w:rPr>
              <w:t>RedCells</w:t>
            </w:r>
            <w:proofErr w:type="spellEnd"/>
            <w:r w:rsidRPr="00A211D5">
              <w:rPr>
                <w:color w:val="000000"/>
              </w:rPr>
              <w:t xml:space="preserve">, упаковка 2х3мл, для колоночной агглютинации </w:t>
            </w:r>
            <w:proofErr w:type="spellStart"/>
            <w:r w:rsidRPr="00A211D5">
              <w:rPr>
                <w:color w:val="000000"/>
              </w:rPr>
              <w:t>Orthoзакрытого</w:t>
            </w:r>
            <w:proofErr w:type="spellEnd"/>
            <w:r w:rsidRPr="00A211D5">
              <w:rPr>
                <w:color w:val="000000"/>
              </w:rPr>
              <w:t xml:space="preserve"> типа.</w:t>
            </w:r>
            <w:proofErr w:type="gramEnd"/>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17</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28 230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479 910</w:t>
            </w:r>
          </w:p>
        </w:tc>
      </w:tr>
      <w:tr w:rsidR="001F745A" w:rsidRPr="00A211D5" w:rsidTr="001F745A">
        <w:trPr>
          <w:trHeight w:val="156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49</w:t>
            </w:r>
          </w:p>
        </w:tc>
        <w:tc>
          <w:tcPr>
            <w:tcW w:w="2268" w:type="dxa"/>
            <w:shd w:val="clear" w:color="auto" w:fill="auto"/>
            <w:hideMark/>
          </w:tcPr>
          <w:p w:rsidR="001F745A" w:rsidRPr="00A211D5" w:rsidRDefault="001F745A" w:rsidP="001F745A">
            <w:pPr>
              <w:rPr>
                <w:color w:val="000000"/>
              </w:rPr>
            </w:pPr>
            <w:r w:rsidRPr="00A211D5">
              <w:rPr>
                <w:color w:val="000000"/>
              </w:rPr>
              <w:t xml:space="preserve">Реагенты </w:t>
            </w:r>
            <w:proofErr w:type="spellStart"/>
            <w:r w:rsidRPr="00A211D5">
              <w:rPr>
                <w:color w:val="000000"/>
              </w:rPr>
              <w:t>Surgiscreen</w:t>
            </w:r>
            <w:proofErr w:type="spellEnd"/>
            <w:r w:rsidRPr="00A211D5">
              <w:rPr>
                <w:color w:val="000000"/>
              </w:rPr>
              <w:t xml:space="preserve"> 0.8% для распознавания антител в группе крови</w:t>
            </w:r>
          </w:p>
        </w:tc>
        <w:tc>
          <w:tcPr>
            <w:tcW w:w="7654" w:type="dxa"/>
            <w:shd w:val="clear" w:color="auto" w:fill="auto"/>
            <w:hideMark/>
          </w:tcPr>
          <w:p w:rsidR="001F745A" w:rsidRPr="00A211D5" w:rsidRDefault="001F745A" w:rsidP="001F745A">
            <w:pPr>
              <w:rPr>
                <w:color w:val="000000"/>
              </w:rPr>
            </w:pPr>
            <w:r w:rsidRPr="00A211D5">
              <w:rPr>
                <w:color w:val="000000"/>
              </w:rPr>
              <w:t xml:space="preserve">0.8% стандартные эритроциты для скрининга антител </w:t>
            </w:r>
            <w:proofErr w:type="spellStart"/>
            <w:r w:rsidRPr="00A211D5">
              <w:rPr>
                <w:color w:val="000000"/>
              </w:rPr>
              <w:t>Surgiscreen</w:t>
            </w:r>
            <w:proofErr w:type="spellEnd"/>
            <w:r w:rsidRPr="00A211D5">
              <w:rPr>
                <w:color w:val="000000"/>
              </w:rPr>
              <w:t xml:space="preserve"> / 0.8% </w:t>
            </w:r>
            <w:proofErr w:type="spellStart"/>
            <w:r w:rsidRPr="00A211D5">
              <w:rPr>
                <w:color w:val="000000"/>
              </w:rPr>
              <w:t>Surgiscreen</w:t>
            </w:r>
            <w:proofErr w:type="spellEnd"/>
            <w:r w:rsidRPr="00A211D5">
              <w:rPr>
                <w:color w:val="000000"/>
              </w:rPr>
              <w:t xml:space="preserve"> (3 </w:t>
            </w:r>
            <w:proofErr w:type="spellStart"/>
            <w:r w:rsidRPr="00A211D5">
              <w:rPr>
                <w:color w:val="000000"/>
              </w:rPr>
              <w:t>CellScreen</w:t>
            </w:r>
            <w:proofErr w:type="spellEnd"/>
            <w:r w:rsidRPr="00A211D5">
              <w:rPr>
                <w:color w:val="000000"/>
              </w:rPr>
              <w:t xml:space="preserve">) </w:t>
            </w:r>
            <w:proofErr w:type="spellStart"/>
            <w:r w:rsidRPr="00A211D5">
              <w:rPr>
                <w:color w:val="000000"/>
              </w:rPr>
              <w:t>RedCells</w:t>
            </w:r>
            <w:proofErr w:type="spellEnd"/>
            <w:r w:rsidRPr="00A211D5">
              <w:rPr>
                <w:color w:val="000000"/>
              </w:rPr>
              <w:t xml:space="preserve">, упаковка 3х10мл, для колоночной агглютинации </w:t>
            </w:r>
            <w:proofErr w:type="spellStart"/>
            <w:proofErr w:type="gramStart"/>
            <w:r w:rsidRPr="00A211D5">
              <w:rPr>
                <w:color w:val="000000"/>
              </w:rPr>
              <w:t>Ortho</w:t>
            </w:r>
            <w:proofErr w:type="gramEnd"/>
            <w:r w:rsidRPr="00A211D5">
              <w:rPr>
                <w:color w:val="000000"/>
              </w:rPr>
              <w:t>закрытого</w:t>
            </w:r>
            <w:proofErr w:type="spellEnd"/>
            <w:r w:rsidRPr="00A211D5">
              <w:rPr>
                <w:color w:val="000000"/>
              </w:rPr>
              <w:t xml:space="preserve"> типа.</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13</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50 140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651 820</w:t>
            </w:r>
          </w:p>
        </w:tc>
      </w:tr>
      <w:tr w:rsidR="001F745A" w:rsidRPr="00A211D5" w:rsidTr="001F745A">
        <w:trPr>
          <w:trHeight w:val="1872"/>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50</w:t>
            </w:r>
          </w:p>
        </w:tc>
        <w:tc>
          <w:tcPr>
            <w:tcW w:w="2268" w:type="dxa"/>
            <w:shd w:val="clear" w:color="auto" w:fill="auto"/>
            <w:hideMark/>
          </w:tcPr>
          <w:p w:rsidR="001F745A" w:rsidRPr="00A211D5" w:rsidRDefault="001F745A" w:rsidP="001F745A">
            <w:pPr>
              <w:rPr>
                <w:color w:val="000000"/>
              </w:rPr>
            </w:pPr>
            <w:r w:rsidRPr="00A211D5">
              <w:rPr>
                <w:color w:val="000000"/>
              </w:rPr>
              <w:t>Кассеты для определения резус фактора и группы крови прямой и обратной реакцией, № 400</w:t>
            </w:r>
          </w:p>
        </w:tc>
        <w:tc>
          <w:tcPr>
            <w:tcW w:w="7654" w:type="dxa"/>
            <w:shd w:val="clear" w:color="auto" w:fill="auto"/>
            <w:hideMark/>
          </w:tcPr>
          <w:p w:rsidR="001F745A" w:rsidRPr="00A211D5" w:rsidRDefault="001F745A" w:rsidP="001F745A">
            <w:pPr>
              <w:rPr>
                <w:color w:val="000000"/>
              </w:rPr>
            </w:pPr>
            <w:r w:rsidRPr="00A211D5">
              <w:rPr>
                <w:color w:val="000000"/>
              </w:rPr>
              <w:t xml:space="preserve">Кассеты для определения резус фактора и группы крови прямой и обратной реакцией ABO </w:t>
            </w:r>
            <w:proofErr w:type="spellStart"/>
            <w:r w:rsidRPr="00A211D5">
              <w:rPr>
                <w:color w:val="000000"/>
              </w:rPr>
              <w:t>Rh</w:t>
            </w:r>
            <w:proofErr w:type="spellEnd"/>
            <w:r w:rsidRPr="00A211D5">
              <w:rPr>
                <w:color w:val="000000"/>
              </w:rPr>
              <w:t xml:space="preserve">-D </w:t>
            </w:r>
            <w:proofErr w:type="spellStart"/>
            <w:r w:rsidRPr="00A211D5">
              <w:rPr>
                <w:color w:val="000000"/>
              </w:rPr>
              <w:t>ComboCassettes</w:t>
            </w:r>
            <w:proofErr w:type="spellEnd"/>
            <w:r w:rsidRPr="00A211D5">
              <w:rPr>
                <w:color w:val="000000"/>
              </w:rPr>
              <w:t xml:space="preserve">, упаковка 400 кассет, для колоночной агглютинации </w:t>
            </w:r>
            <w:proofErr w:type="spellStart"/>
            <w:proofErr w:type="gramStart"/>
            <w:r w:rsidRPr="00A211D5">
              <w:rPr>
                <w:color w:val="000000"/>
              </w:rPr>
              <w:t>Ortho</w:t>
            </w:r>
            <w:proofErr w:type="gramEnd"/>
            <w:r w:rsidRPr="00A211D5">
              <w:rPr>
                <w:color w:val="000000"/>
              </w:rPr>
              <w:t>закрытого</w:t>
            </w:r>
            <w:proofErr w:type="spellEnd"/>
            <w:r w:rsidRPr="00A211D5">
              <w:rPr>
                <w:color w:val="000000"/>
              </w:rPr>
              <w:t xml:space="preserve"> типа.</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879 340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1 758 680</w:t>
            </w:r>
          </w:p>
        </w:tc>
      </w:tr>
      <w:tr w:rsidR="001F745A" w:rsidRPr="00A211D5" w:rsidTr="001F745A">
        <w:trPr>
          <w:trHeight w:val="156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51</w:t>
            </w:r>
          </w:p>
        </w:tc>
        <w:tc>
          <w:tcPr>
            <w:tcW w:w="2268" w:type="dxa"/>
            <w:shd w:val="clear" w:color="auto" w:fill="auto"/>
            <w:hideMark/>
          </w:tcPr>
          <w:p w:rsidR="001F745A" w:rsidRPr="00A211D5" w:rsidRDefault="001F745A" w:rsidP="001F745A">
            <w:pPr>
              <w:rPr>
                <w:color w:val="000000"/>
              </w:rPr>
            </w:pPr>
            <w:r w:rsidRPr="00A211D5">
              <w:rPr>
                <w:color w:val="000000"/>
              </w:rPr>
              <w:t xml:space="preserve">Кассеты </w:t>
            </w:r>
            <w:proofErr w:type="spellStart"/>
            <w:r w:rsidRPr="00A211D5">
              <w:rPr>
                <w:color w:val="000000"/>
              </w:rPr>
              <w:t>полиспецифическиеанти</w:t>
            </w:r>
            <w:proofErr w:type="spellEnd"/>
            <w:r w:rsidRPr="00A211D5">
              <w:rPr>
                <w:color w:val="000000"/>
              </w:rPr>
              <w:t>-человеческие, № 100</w:t>
            </w:r>
          </w:p>
        </w:tc>
        <w:tc>
          <w:tcPr>
            <w:tcW w:w="7654" w:type="dxa"/>
            <w:shd w:val="clear" w:color="auto" w:fill="auto"/>
            <w:hideMark/>
          </w:tcPr>
          <w:p w:rsidR="001F745A" w:rsidRPr="00A211D5" w:rsidRDefault="001F745A" w:rsidP="001F745A">
            <w:pPr>
              <w:rPr>
                <w:color w:val="000000"/>
              </w:rPr>
            </w:pPr>
            <w:r w:rsidRPr="00A211D5">
              <w:rPr>
                <w:color w:val="000000"/>
              </w:rPr>
              <w:t xml:space="preserve">Кассеты </w:t>
            </w:r>
            <w:proofErr w:type="spellStart"/>
            <w:r w:rsidRPr="00A211D5">
              <w:rPr>
                <w:color w:val="000000"/>
              </w:rPr>
              <w:t>полиспецифические</w:t>
            </w:r>
            <w:proofErr w:type="spellEnd"/>
            <w:r w:rsidRPr="00A211D5">
              <w:rPr>
                <w:color w:val="000000"/>
              </w:rPr>
              <w:t xml:space="preserve"> содержащие античеловеческий иммуноглобулин для скрининга антител / </w:t>
            </w:r>
            <w:proofErr w:type="spellStart"/>
            <w:r w:rsidRPr="00A211D5">
              <w:rPr>
                <w:color w:val="000000"/>
              </w:rPr>
              <w:t>Anti-HumanPolyspecificCassettes</w:t>
            </w:r>
            <w:proofErr w:type="spellEnd"/>
            <w:r w:rsidRPr="00A211D5">
              <w:rPr>
                <w:color w:val="000000"/>
              </w:rPr>
              <w:t xml:space="preserve">, упаковка 100 кассет, для колоночной агглютинации </w:t>
            </w:r>
            <w:proofErr w:type="spellStart"/>
            <w:r w:rsidRPr="00A211D5">
              <w:rPr>
                <w:color w:val="000000"/>
              </w:rPr>
              <w:t>Ortho</w:t>
            </w:r>
            <w:proofErr w:type="spellEnd"/>
            <w:r w:rsidRPr="00A211D5">
              <w:rPr>
                <w:color w:val="000000"/>
              </w:rPr>
              <w:t xml:space="preserve"> закрытого типа.</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3</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333 360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1 000 080</w:t>
            </w:r>
          </w:p>
        </w:tc>
      </w:tr>
      <w:tr w:rsidR="001F745A" w:rsidRPr="00A211D5" w:rsidTr="001F745A">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52</w:t>
            </w:r>
          </w:p>
        </w:tc>
        <w:tc>
          <w:tcPr>
            <w:tcW w:w="2268" w:type="dxa"/>
            <w:shd w:val="clear" w:color="auto" w:fill="auto"/>
            <w:hideMark/>
          </w:tcPr>
          <w:p w:rsidR="001F745A" w:rsidRPr="00A211D5" w:rsidRDefault="001F745A" w:rsidP="001F745A">
            <w:pPr>
              <w:rPr>
                <w:color w:val="000000"/>
              </w:rPr>
            </w:pPr>
            <w:proofErr w:type="spellStart"/>
            <w:r w:rsidRPr="00A211D5">
              <w:rPr>
                <w:color w:val="000000"/>
              </w:rPr>
              <w:t>Прокалыватели</w:t>
            </w:r>
            <w:proofErr w:type="spellEnd"/>
            <w:r w:rsidRPr="00A211D5">
              <w:rPr>
                <w:color w:val="000000"/>
              </w:rPr>
              <w:t xml:space="preserve"> кассет для системы (20 шт.)</w:t>
            </w:r>
          </w:p>
        </w:tc>
        <w:tc>
          <w:tcPr>
            <w:tcW w:w="7654" w:type="dxa"/>
            <w:shd w:val="clear" w:color="auto" w:fill="auto"/>
            <w:hideMark/>
          </w:tcPr>
          <w:p w:rsidR="001F745A" w:rsidRPr="00A211D5" w:rsidRDefault="001F745A" w:rsidP="001F745A">
            <w:pPr>
              <w:rPr>
                <w:color w:val="000000"/>
              </w:rPr>
            </w:pPr>
            <w:r w:rsidRPr="00A211D5">
              <w:rPr>
                <w:color w:val="000000"/>
              </w:rPr>
              <w:t xml:space="preserve">Лайнеры для системы </w:t>
            </w:r>
            <w:proofErr w:type="spellStart"/>
            <w:r w:rsidRPr="00A211D5">
              <w:rPr>
                <w:color w:val="000000"/>
              </w:rPr>
              <w:t>OrthoBioVue</w:t>
            </w:r>
            <w:proofErr w:type="spellEnd"/>
            <w:r w:rsidRPr="00A211D5">
              <w:rPr>
                <w:color w:val="000000"/>
              </w:rPr>
              <w:t xml:space="preserve">, упаковка 20 штук, для колоночной агглютинации </w:t>
            </w:r>
            <w:proofErr w:type="spellStart"/>
            <w:proofErr w:type="gramStart"/>
            <w:r w:rsidRPr="00A211D5">
              <w:rPr>
                <w:color w:val="000000"/>
              </w:rPr>
              <w:t>Ortho</w:t>
            </w:r>
            <w:proofErr w:type="gramEnd"/>
            <w:r w:rsidRPr="00A211D5">
              <w:rPr>
                <w:color w:val="000000"/>
              </w:rPr>
              <w:t>закрытого</w:t>
            </w:r>
            <w:proofErr w:type="spellEnd"/>
            <w:r w:rsidRPr="00A211D5">
              <w:rPr>
                <w:color w:val="000000"/>
              </w:rPr>
              <w:t xml:space="preserve"> типа.</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5 300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106 000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53</w:t>
            </w:r>
          </w:p>
        </w:tc>
        <w:tc>
          <w:tcPr>
            <w:tcW w:w="2268" w:type="dxa"/>
            <w:shd w:val="clear" w:color="auto" w:fill="auto"/>
            <w:hideMark/>
          </w:tcPr>
          <w:p w:rsidR="001F745A" w:rsidRPr="00A211D5" w:rsidRDefault="001F745A" w:rsidP="001F745A">
            <w:pPr>
              <w:rPr>
                <w:color w:val="000000"/>
              </w:rPr>
            </w:pPr>
            <w:r w:rsidRPr="00A211D5">
              <w:rPr>
                <w:color w:val="000000"/>
              </w:rPr>
              <w:t>Раствор, 3 x 10ml</w:t>
            </w:r>
          </w:p>
        </w:tc>
        <w:tc>
          <w:tcPr>
            <w:tcW w:w="7654" w:type="dxa"/>
            <w:shd w:val="clear" w:color="auto" w:fill="auto"/>
            <w:hideMark/>
          </w:tcPr>
          <w:p w:rsidR="001F745A" w:rsidRPr="00A211D5" w:rsidRDefault="001F745A" w:rsidP="001F745A">
            <w:pPr>
              <w:rPr>
                <w:color w:val="000000"/>
              </w:rPr>
            </w:pPr>
            <w:r w:rsidRPr="00A211D5">
              <w:rPr>
                <w:color w:val="000000"/>
              </w:rPr>
              <w:t xml:space="preserve">Раствор 3 x 10mlдля анализатора </w:t>
            </w:r>
            <w:proofErr w:type="spellStart"/>
            <w:r w:rsidRPr="00A211D5">
              <w:rPr>
                <w:color w:val="000000"/>
              </w:rPr>
              <w:t>OrthoWorkstation</w:t>
            </w:r>
            <w:proofErr w:type="spellEnd"/>
            <w:r w:rsidRPr="00A211D5">
              <w:rPr>
                <w:color w:val="000000"/>
              </w:rPr>
              <w:t xml:space="preserve"> закрытого типа</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32 710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32 710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4 029 200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 xml:space="preserve">Диагностические реагенты для автоматического анализатора осадка мочи </w:t>
            </w:r>
            <w:proofErr w:type="spellStart"/>
            <w:r w:rsidRPr="00A211D5">
              <w:rPr>
                <w:b/>
                <w:bCs/>
                <w:color w:val="000000"/>
              </w:rPr>
              <w:t>UriSedmini</w:t>
            </w:r>
            <w:proofErr w:type="spellEnd"/>
            <w:r w:rsidRPr="00A211D5">
              <w:rPr>
                <w:b/>
                <w:bCs/>
                <w:color w:val="000000"/>
              </w:rPr>
              <w:t xml:space="preserve"> 77 </w:t>
            </w:r>
            <w:proofErr w:type="spellStart"/>
            <w:r w:rsidRPr="00A211D5">
              <w:rPr>
                <w:b/>
                <w:bCs/>
                <w:color w:val="000000"/>
              </w:rPr>
              <w:t>ElektronikaKfk</w:t>
            </w:r>
            <w:proofErr w:type="spellEnd"/>
            <w:r w:rsidRPr="00A211D5">
              <w:rPr>
                <w:b/>
                <w:bCs/>
                <w:color w:val="000000"/>
              </w:rPr>
              <w:t xml:space="preserve">. закрытого типа </w:t>
            </w:r>
          </w:p>
        </w:tc>
      </w:tr>
      <w:tr w:rsidR="001F745A" w:rsidRPr="00A211D5" w:rsidTr="001F745A">
        <w:trPr>
          <w:trHeight w:val="1977"/>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54</w:t>
            </w:r>
          </w:p>
        </w:tc>
        <w:tc>
          <w:tcPr>
            <w:tcW w:w="2268" w:type="dxa"/>
            <w:shd w:val="clear" w:color="auto" w:fill="auto"/>
            <w:hideMark/>
          </w:tcPr>
          <w:p w:rsidR="001F745A" w:rsidRPr="00A211D5" w:rsidRDefault="001F745A" w:rsidP="001F745A">
            <w:pPr>
              <w:rPr>
                <w:color w:val="000000"/>
              </w:rPr>
            </w:pPr>
            <w:r w:rsidRPr="00A211D5">
              <w:rPr>
                <w:color w:val="000000"/>
              </w:rPr>
              <w:t xml:space="preserve">Диагностические реагенты для анализатора осадка мочи </w:t>
            </w:r>
            <w:proofErr w:type="spellStart"/>
            <w:r w:rsidRPr="00A211D5">
              <w:rPr>
                <w:color w:val="000000"/>
              </w:rPr>
              <w:t>UriSedmini</w:t>
            </w:r>
            <w:proofErr w:type="spellEnd"/>
            <w:r w:rsidRPr="00A211D5">
              <w:rPr>
                <w:color w:val="000000"/>
              </w:rPr>
              <w:t xml:space="preserve"> 77 </w:t>
            </w:r>
            <w:proofErr w:type="spellStart"/>
            <w:r w:rsidRPr="00A211D5">
              <w:rPr>
                <w:color w:val="000000"/>
              </w:rPr>
              <w:t>ElektronikaKfk</w:t>
            </w:r>
            <w:proofErr w:type="spellEnd"/>
            <w:r w:rsidRPr="00A211D5">
              <w:rPr>
                <w:color w:val="000000"/>
              </w:rPr>
              <w:t xml:space="preserve"> закрытого типа Кюветы 600 </w:t>
            </w:r>
            <w:proofErr w:type="spellStart"/>
            <w:proofErr w:type="gramStart"/>
            <w:r w:rsidRPr="00A211D5">
              <w:rPr>
                <w:color w:val="000000"/>
              </w:rPr>
              <w:t>шт</w:t>
            </w:r>
            <w:proofErr w:type="spellEnd"/>
            <w:proofErr w:type="gramEnd"/>
            <w:r w:rsidRPr="00A211D5">
              <w:rPr>
                <w:color w:val="000000"/>
              </w:rPr>
              <w:t>/</w:t>
            </w:r>
            <w:proofErr w:type="spellStart"/>
            <w:r w:rsidRPr="00A211D5">
              <w:rPr>
                <w:color w:val="000000"/>
              </w:rPr>
              <w:t>уп</w:t>
            </w:r>
            <w:proofErr w:type="spellEnd"/>
          </w:p>
        </w:tc>
        <w:tc>
          <w:tcPr>
            <w:tcW w:w="7654" w:type="dxa"/>
            <w:shd w:val="clear" w:color="auto" w:fill="auto"/>
            <w:hideMark/>
          </w:tcPr>
          <w:p w:rsidR="001F745A" w:rsidRPr="00A211D5" w:rsidRDefault="001F745A" w:rsidP="001F745A">
            <w:pPr>
              <w:rPr>
                <w:color w:val="000000"/>
              </w:rPr>
            </w:pPr>
            <w:r w:rsidRPr="00A211D5">
              <w:rPr>
                <w:color w:val="000000"/>
              </w:rPr>
              <w:t xml:space="preserve">Диагностические реагенты для анализатора осадка мочи </w:t>
            </w:r>
            <w:proofErr w:type="spellStart"/>
            <w:r w:rsidRPr="00A211D5">
              <w:rPr>
                <w:color w:val="000000"/>
              </w:rPr>
              <w:t>UriSedmini</w:t>
            </w:r>
            <w:proofErr w:type="spellEnd"/>
            <w:r w:rsidRPr="00A211D5">
              <w:rPr>
                <w:color w:val="000000"/>
              </w:rPr>
              <w:t xml:space="preserve"> 77 </w:t>
            </w:r>
            <w:proofErr w:type="spellStart"/>
            <w:r w:rsidRPr="00A211D5">
              <w:rPr>
                <w:color w:val="000000"/>
              </w:rPr>
              <w:t>ElektronikaKfk</w:t>
            </w:r>
            <w:proofErr w:type="spellEnd"/>
            <w:r w:rsidRPr="00A211D5">
              <w:rPr>
                <w:color w:val="000000"/>
              </w:rPr>
              <w:t xml:space="preserve"> закрытого типа Кюветы 600 </w:t>
            </w:r>
            <w:proofErr w:type="spellStart"/>
            <w:proofErr w:type="gramStart"/>
            <w:r w:rsidRPr="00A211D5">
              <w:rPr>
                <w:color w:val="000000"/>
              </w:rPr>
              <w:t>шт</w:t>
            </w:r>
            <w:proofErr w:type="spellEnd"/>
            <w:proofErr w:type="gramEnd"/>
            <w:r w:rsidRPr="00A211D5">
              <w:rPr>
                <w:color w:val="000000"/>
              </w:rPr>
              <w:t>/</w:t>
            </w:r>
            <w:proofErr w:type="spellStart"/>
            <w:r w:rsidRPr="00A211D5">
              <w:rPr>
                <w:color w:val="000000"/>
              </w:rPr>
              <w:t>уп</w:t>
            </w:r>
            <w:proofErr w:type="spellEnd"/>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5</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297 100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1 485 500</w:t>
            </w:r>
          </w:p>
        </w:tc>
      </w:tr>
      <w:tr w:rsidR="001F745A" w:rsidRPr="00A211D5" w:rsidTr="001F745A">
        <w:trPr>
          <w:trHeight w:val="1835"/>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55</w:t>
            </w:r>
          </w:p>
        </w:tc>
        <w:tc>
          <w:tcPr>
            <w:tcW w:w="2268" w:type="dxa"/>
            <w:shd w:val="clear" w:color="auto" w:fill="auto"/>
            <w:hideMark/>
          </w:tcPr>
          <w:p w:rsidR="001F745A" w:rsidRPr="00A211D5" w:rsidRDefault="001F745A" w:rsidP="001F745A">
            <w:pPr>
              <w:rPr>
                <w:color w:val="000000"/>
              </w:rPr>
            </w:pPr>
            <w:r w:rsidRPr="00A211D5">
              <w:rPr>
                <w:color w:val="000000"/>
              </w:rPr>
              <w:t xml:space="preserve">Диагностические реагенты для анализатора осадка мочи </w:t>
            </w:r>
            <w:proofErr w:type="spellStart"/>
            <w:r w:rsidRPr="00A211D5">
              <w:rPr>
                <w:color w:val="000000"/>
              </w:rPr>
              <w:t>UriSedmini</w:t>
            </w:r>
            <w:proofErr w:type="spellEnd"/>
            <w:r w:rsidRPr="00A211D5">
              <w:rPr>
                <w:color w:val="000000"/>
              </w:rPr>
              <w:t xml:space="preserve"> 77 </w:t>
            </w:r>
            <w:proofErr w:type="spellStart"/>
            <w:r w:rsidRPr="00A211D5">
              <w:rPr>
                <w:color w:val="000000"/>
              </w:rPr>
              <w:t>ElektronikaKfk</w:t>
            </w:r>
            <w:proofErr w:type="spellEnd"/>
            <w:r w:rsidRPr="00A211D5">
              <w:rPr>
                <w:color w:val="000000"/>
              </w:rPr>
              <w:t xml:space="preserve"> закрытого типа</w:t>
            </w:r>
          </w:p>
        </w:tc>
        <w:tc>
          <w:tcPr>
            <w:tcW w:w="7654" w:type="dxa"/>
            <w:shd w:val="clear" w:color="auto" w:fill="auto"/>
            <w:hideMark/>
          </w:tcPr>
          <w:p w:rsidR="001F745A" w:rsidRPr="00A211D5" w:rsidRDefault="001F745A" w:rsidP="001F745A">
            <w:pPr>
              <w:rPr>
                <w:color w:val="000000"/>
              </w:rPr>
            </w:pPr>
            <w:r w:rsidRPr="00A211D5">
              <w:rPr>
                <w:color w:val="000000"/>
              </w:rPr>
              <w:t xml:space="preserve">Диагностические реагенты для анализатора осадка мочи </w:t>
            </w:r>
            <w:proofErr w:type="spellStart"/>
            <w:r w:rsidRPr="00A211D5">
              <w:rPr>
                <w:color w:val="000000"/>
              </w:rPr>
              <w:t>UriSedmini</w:t>
            </w:r>
            <w:proofErr w:type="spellEnd"/>
            <w:r w:rsidRPr="00A211D5">
              <w:rPr>
                <w:color w:val="000000"/>
              </w:rPr>
              <w:t xml:space="preserve"> 77 </w:t>
            </w:r>
            <w:proofErr w:type="spellStart"/>
            <w:r w:rsidRPr="00A211D5">
              <w:rPr>
                <w:color w:val="000000"/>
              </w:rPr>
              <w:t>ElektronikaKfk</w:t>
            </w:r>
            <w:proofErr w:type="spellEnd"/>
            <w:r w:rsidRPr="00A211D5">
              <w:rPr>
                <w:color w:val="000000"/>
              </w:rPr>
              <w:t xml:space="preserve"> закрытого типа </w:t>
            </w:r>
            <w:proofErr w:type="spellStart"/>
            <w:r w:rsidRPr="00A211D5">
              <w:rPr>
                <w:color w:val="000000"/>
              </w:rPr>
              <w:t>Ликвичек</w:t>
            </w:r>
            <w:proofErr w:type="spellEnd"/>
            <w:r w:rsidRPr="00A211D5">
              <w:rPr>
                <w:color w:val="000000"/>
              </w:rPr>
              <w:t xml:space="preserve"> Контроль «Общий анализ мочи», двухуровневый (6 флаконов для каждого уровня) Обязательное наличие заводских </w:t>
            </w:r>
            <w:proofErr w:type="spellStart"/>
            <w:r w:rsidRPr="00A211D5">
              <w:rPr>
                <w:color w:val="000000"/>
              </w:rPr>
              <w:t>референтных</w:t>
            </w:r>
            <w:proofErr w:type="spellEnd"/>
            <w:r w:rsidRPr="00A211D5">
              <w:rPr>
                <w:color w:val="000000"/>
              </w:rPr>
              <w:t xml:space="preserve"> значений для анализатора осадка мочи </w:t>
            </w:r>
            <w:proofErr w:type="spellStart"/>
            <w:r w:rsidRPr="00A211D5">
              <w:rPr>
                <w:color w:val="000000"/>
              </w:rPr>
              <w:t>UriSedmini</w:t>
            </w:r>
            <w:proofErr w:type="spellEnd"/>
            <w:r w:rsidRPr="00A211D5">
              <w:rPr>
                <w:color w:val="000000"/>
              </w:rPr>
              <w:t xml:space="preserve"> 77 </w:t>
            </w:r>
            <w:proofErr w:type="spellStart"/>
            <w:r w:rsidRPr="00A211D5">
              <w:rPr>
                <w:color w:val="000000"/>
              </w:rPr>
              <w:t>ElektronikaKfk</w:t>
            </w:r>
            <w:proofErr w:type="spellEnd"/>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280 000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280 000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1 765 500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 xml:space="preserve">Диагностические реагенты для анализатора мочи </w:t>
            </w:r>
            <w:proofErr w:type="spellStart"/>
            <w:r w:rsidRPr="00A211D5">
              <w:rPr>
                <w:b/>
                <w:bCs/>
                <w:color w:val="000000"/>
              </w:rPr>
              <w:t>Mission</w:t>
            </w:r>
            <w:proofErr w:type="spellEnd"/>
            <w:r w:rsidRPr="00A211D5">
              <w:rPr>
                <w:b/>
                <w:bCs/>
                <w:color w:val="000000"/>
              </w:rPr>
              <w:t xml:space="preserve"> U500 </w:t>
            </w:r>
            <w:proofErr w:type="spellStart"/>
            <w:r w:rsidRPr="00A211D5">
              <w:rPr>
                <w:b/>
                <w:bCs/>
                <w:color w:val="000000"/>
              </w:rPr>
              <w:t>Urine</w:t>
            </w:r>
            <w:proofErr w:type="spellEnd"/>
            <w:r w:rsidRPr="00A211D5">
              <w:rPr>
                <w:b/>
                <w:bCs/>
                <w:color w:val="000000"/>
              </w:rPr>
              <w:t xml:space="preserve">, закрытого типа </w:t>
            </w:r>
          </w:p>
        </w:tc>
      </w:tr>
      <w:tr w:rsidR="001F745A" w:rsidRPr="00A211D5" w:rsidTr="00D17BE5">
        <w:trPr>
          <w:trHeight w:val="1537"/>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56</w:t>
            </w:r>
          </w:p>
        </w:tc>
        <w:tc>
          <w:tcPr>
            <w:tcW w:w="2268" w:type="dxa"/>
            <w:shd w:val="clear" w:color="auto" w:fill="auto"/>
            <w:hideMark/>
          </w:tcPr>
          <w:p w:rsidR="001F745A" w:rsidRPr="00A211D5" w:rsidRDefault="001F745A" w:rsidP="001F745A">
            <w:pPr>
              <w:rPr>
                <w:color w:val="000000"/>
              </w:rPr>
            </w:pPr>
            <w:proofErr w:type="gramStart"/>
            <w:r w:rsidRPr="00A211D5">
              <w:rPr>
                <w:color w:val="000000"/>
              </w:rPr>
              <w:t>Тест-полоски</w:t>
            </w:r>
            <w:proofErr w:type="gramEnd"/>
            <w:r w:rsidRPr="00A211D5">
              <w:rPr>
                <w:color w:val="000000"/>
              </w:rPr>
              <w:t xml:space="preserve"> для мочевых исследований</w:t>
            </w:r>
          </w:p>
        </w:tc>
        <w:tc>
          <w:tcPr>
            <w:tcW w:w="7654" w:type="dxa"/>
            <w:shd w:val="clear" w:color="auto" w:fill="auto"/>
            <w:hideMark/>
          </w:tcPr>
          <w:p w:rsidR="001F745A" w:rsidRPr="00A211D5" w:rsidRDefault="001F745A" w:rsidP="001F745A">
            <w:pPr>
              <w:rPr>
                <w:color w:val="000000"/>
              </w:rPr>
            </w:pPr>
            <w:proofErr w:type="gramStart"/>
            <w:r w:rsidRPr="00A211D5">
              <w:rPr>
                <w:color w:val="000000"/>
              </w:rPr>
              <w:t>Тест-полоски</w:t>
            </w:r>
            <w:proofErr w:type="gramEnd"/>
            <w:r w:rsidRPr="00A211D5">
              <w:rPr>
                <w:color w:val="000000"/>
              </w:rPr>
              <w:t xml:space="preserve"> для анализатора мочи </w:t>
            </w:r>
            <w:proofErr w:type="spellStart"/>
            <w:r w:rsidRPr="00A211D5">
              <w:rPr>
                <w:color w:val="000000"/>
              </w:rPr>
              <w:t>Mission</w:t>
            </w:r>
            <w:proofErr w:type="spellEnd"/>
            <w:r w:rsidRPr="00A211D5">
              <w:rPr>
                <w:color w:val="000000"/>
              </w:rPr>
              <w:t xml:space="preserve"> U500 11 </w:t>
            </w:r>
            <w:proofErr w:type="spellStart"/>
            <w:r w:rsidRPr="00A211D5">
              <w:rPr>
                <w:color w:val="000000"/>
              </w:rPr>
              <w:t>parameter</w:t>
            </w:r>
            <w:proofErr w:type="spellEnd"/>
            <w:r w:rsidRPr="00A211D5">
              <w:rPr>
                <w:color w:val="000000"/>
              </w:rPr>
              <w:t xml:space="preserve">, закрытого типа. </w:t>
            </w:r>
            <w:proofErr w:type="gramStart"/>
            <w:r w:rsidRPr="00A211D5">
              <w:rPr>
                <w:color w:val="000000"/>
              </w:rPr>
              <w:t>Тест-полосы</w:t>
            </w:r>
            <w:proofErr w:type="gramEnd"/>
            <w:r w:rsidRPr="00A211D5">
              <w:rPr>
                <w:color w:val="000000"/>
              </w:rPr>
              <w:t xml:space="preserve"> для мочевых исследований на анализаторе. Фасовка: не менее 150 </w:t>
            </w:r>
            <w:proofErr w:type="gramStart"/>
            <w:r w:rsidRPr="00A211D5">
              <w:rPr>
                <w:color w:val="000000"/>
              </w:rPr>
              <w:t>тест-полосок</w:t>
            </w:r>
            <w:proofErr w:type="gramEnd"/>
            <w:r w:rsidRPr="00A211D5">
              <w:rPr>
                <w:color w:val="000000"/>
              </w:rPr>
              <w:t xml:space="preserve"> в одной упаковке. </w:t>
            </w:r>
            <w:proofErr w:type="gramStart"/>
            <w:r w:rsidRPr="00A211D5">
              <w:rPr>
                <w:color w:val="000000"/>
              </w:rPr>
              <w:t xml:space="preserve">Определяемые параметры: глюкоза (GLU), билирубин (BIL), кетоны (KET), удельный вес мочи (SG), кровь (BLO), </w:t>
            </w:r>
            <w:proofErr w:type="spellStart"/>
            <w:r w:rsidRPr="00A211D5">
              <w:rPr>
                <w:color w:val="000000"/>
              </w:rPr>
              <w:t>pH</w:t>
            </w:r>
            <w:proofErr w:type="spellEnd"/>
            <w:r w:rsidRPr="00A211D5">
              <w:rPr>
                <w:color w:val="000000"/>
              </w:rPr>
              <w:t xml:space="preserve">, белок (протеины) (PRO), </w:t>
            </w:r>
            <w:proofErr w:type="spellStart"/>
            <w:r w:rsidRPr="00A211D5">
              <w:rPr>
                <w:color w:val="000000"/>
              </w:rPr>
              <w:t>уробилиноген</w:t>
            </w:r>
            <w:proofErr w:type="spellEnd"/>
            <w:r w:rsidRPr="00A211D5">
              <w:rPr>
                <w:color w:val="000000"/>
              </w:rPr>
              <w:t xml:space="preserve"> (URO), лейкоциты (LEU), аскорбиновая кислота (ASC), нитриты (NIT).</w:t>
            </w:r>
            <w:proofErr w:type="gramEnd"/>
          </w:p>
        </w:tc>
        <w:tc>
          <w:tcPr>
            <w:tcW w:w="992" w:type="dxa"/>
            <w:shd w:val="clear" w:color="auto" w:fill="auto"/>
            <w:hideMark/>
          </w:tcPr>
          <w:p w:rsidR="001F745A" w:rsidRPr="00A211D5" w:rsidRDefault="001F745A" w:rsidP="001F745A">
            <w:pPr>
              <w:jc w:val="center"/>
              <w:rPr>
                <w:color w:val="000000"/>
              </w:rPr>
            </w:pPr>
            <w:r w:rsidRPr="00A211D5">
              <w:rPr>
                <w:color w:val="000000"/>
              </w:rPr>
              <w:t>туба</w:t>
            </w:r>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40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25 500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1 020 000</w:t>
            </w:r>
          </w:p>
        </w:tc>
      </w:tr>
      <w:tr w:rsidR="001F745A" w:rsidRPr="00A211D5" w:rsidTr="001F745A">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57</w:t>
            </w:r>
          </w:p>
        </w:tc>
        <w:tc>
          <w:tcPr>
            <w:tcW w:w="2268" w:type="dxa"/>
            <w:shd w:val="clear" w:color="auto" w:fill="auto"/>
            <w:hideMark/>
          </w:tcPr>
          <w:p w:rsidR="001F745A" w:rsidRPr="00A211D5" w:rsidRDefault="001F745A" w:rsidP="001F745A">
            <w:pPr>
              <w:rPr>
                <w:color w:val="000000"/>
              </w:rPr>
            </w:pPr>
            <w:r w:rsidRPr="00A211D5">
              <w:rPr>
                <w:color w:val="000000"/>
              </w:rPr>
              <w:t>Контрольная жидкость</w:t>
            </w:r>
          </w:p>
        </w:tc>
        <w:tc>
          <w:tcPr>
            <w:tcW w:w="7654" w:type="dxa"/>
            <w:shd w:val="clear" w:color="auto" w:fill="auto"/>
            <w:hideMark/>
          </w:tcPr>
          <w:p w:rsidR="001F745A" w:rsidRPr="00A211D5" w:rsidRDefault="001F745A" w:rsidP="001F745A">
            <w:pPr>
              <w:rPr>
                <w:color w:val="000000"/>
              </w:rPr>
            </w:pPr>
            <w:r w:rsidRPr="00A211D5">
              <w:rPr>
                <w:color w:val="000000"/>
              </w:rPr>
              <w:t xml:space="preserve">Контрольная жидкость </w:t>
            </w:r>
            <w:proofErr w:type="spellStart"/>
            <w:r w:rsidRPr="00A211D5">
              <w:rPr>
                <w:color w:val="000000"/>
              </w:rPr>
              <w:t>Mission</w:t>
            </w:r>
            <w:proofErr w:type="spellEnd"/>
            <w:r w:rsidRPr="00A211D5">
              <w:rPr>
                <w:color w:val="000000"/>
              </w:rPr>
              <w:t xml:space="preserve"> U500, закрытого типа</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4 000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4 000</w:t>
            </w:r>
          </w:p>
        </w:tc>
      </w:tr>
      <w:tr w:rsidR="001F745A" w:rsidRPr="00A211D5" w:rsidTr="001F745A">
        <w:trPr>
          <w:trHeight w:val="312"/>
        </w:trPr>
        <w:tc>
          <w:tcPr>
            <w:tcW w:w="722" w:type="dxa"/>
            <w:gridSpan w:val="2"/>
            <w:shd w:val="clear" w:color="auto" w:fill="auto"/>
            <w:noWrap/>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noWrap/>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Итого:</w:t>
            </w:r>
          </w:p>
        </w:tc>
        <w:tc>
          <w:tcPr>
            <w:tcW w:w="992" w:type="dxa"/>
            <w:shd w:val="clear" w:color="auto" w:fill="auto"/>
            <w:noWrap/>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noWrap/>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noWrap/>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noWrap/>
            <w:hideMark/>
          </w:tcPr>
          <w:p w:rsidR="001F745A" w:rsidRPr="00A211D5" w:rsidRDefault="001F745A" w:rsidP="001F745A">
            <w:pPr>
              <w:jc w:val="right"/>
              <w:rPr>
                <w:b/>
                <w:bCs/>
                <w:color w:val="000000"/>
              </w:rPr>
            </w:pPr>
            <w:r w:rsidRPr="00A211D5">
              <w:rPr>
                <w:b/>
                <w:bCs/>
                <w:color w:val="000000"/>
              </w:rPr>
              <w:t>1 024 000</w:t>
            </w:r>
          </w:p>
        </w:tc>
      </w:tr>
      <w:tr w:rsidR="001F745A" w:rsidRPr="00A211D5" w:rsidTr="001F745A">
        <w:trPr>
          <w:trHeight w:val="312"/>
        </w:trPr>
        <w:tc>
          <w:tcPr>
            <w:tcW w:w="15191" w:type="dxa"/>
            <w:gridSpan w:val="12"/>
            <w:shd w:val="clear" w:color="auto" w:fill="auto"/>
            <w:noWrap/>
            <w:hideMark/>
          </w:tcPr>
          <w:p w:rsidR="001F745A" w:rsidRPr="00A211D5" w:rsidRDefault="001F745A" w:rsidP="001F745A">
            <w:pPr>
              <w:jc w:val="center"/>
              <w:rPr>
                <w:b/>
                <w:bCs/>
                <w:color w:val="000000"/>
              </w:rPr>
            </w:pPr>
            <w:r w:rsidRPr="00A211D5">
              <w:rPr>
                <w:b/>
                <w:bCs/>
                <w:color w:val="000000"/>
              </w:rPr>
              <w:t xml:space="preserve">Диагностические реагенты для анализатора СОЭ </w:t>
            </w:r>
            <w:proofErr w:type="spellStart"/>
            <w:r w:rsidRPr="00A211D5">
              <w:rPr>
                <w:b/>
                <w:bCs/>
                <w:color w:val="000000"/>
              </w:rPr>
              <w:t>VisionPro</w:t>
            </w:r>
            <w:proofErr w:type="spellEnd"/>
            <w:r w:rsidRPr="00A211D5">
              <w:rPr>
                <w:b/>
                <w:bCs/>
                <w:color w:val="000000"/>
              </w:rPr>
              <w:t xml:space="preserve"> закрытого типа</w:t>
            </w:r>
          </w:p>
        </w:tc>
      </w:tr>
      <w:tr w:rsidR="001F745A" w:rsidRPr="00A211D5" w:rsidTr="001F745A">
        <w:trPr>
          <w:trHeight w:val="156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58</w:t>
            </w:r>
          </w:p>
        </w:tc>
        <w:tc>
          <w:tcPr>
            <w:tcW w:w="2268" w:type="dxa"/>
            <w:shd w:val="clear" w:color="auto" w:fill="auto"/>
            <w:hideMark/>
          </w:tcPr>
          <w:p w:rsidR="001F745A" w:rsidRPr="00A211D5" w:rsidRDefault="001F745A" w:rsidP="001F745A">
            <w:pPr>
              <w:rPr>
                <w:color w:val="000000"/>
              </w:rPr>
            </w:pPr>
            <w:r w:rsidRPr="00A211D5">
              <w:rPr>
                <w:color w:val="000000"/>
              </w:rPr>
              <w:t xml:space="preserve">Диагностические реагенты для анализатора СОЭ </w:t>
            </w:r>
            <w:proofErr w:type="spellStart"/>
            <w:r w:rsidRPr="00A211D5">
              <w:rPr>
                <w:color w:val="000000"/>
              </w:rPr>
              <w:t>VisionPro</w:t>
            </w:r>
            <w:proofErr w:type="spellEnd"/>
            <w:r w:rsidRPr="00A211D5">
              <w:rPr>
                <w:color w:val="000000"/>
              </w:rPr>
              <w:t xml:space="preserve"> закрытого типа</w:t>
            </w:r>
          </w:p>
        </w:tc>
        <w:tc>
          <w:tcPr>
            <w:tcW w:w="7654" w:type="dxa"/>
            <w:shd w:val="clear" w:color="auto" w:fill="auto"/>
            <w:hideMark/>
          </w:tcPr>
          <w:p w:rsidR="001F745A" w:rsidRPr="00A211D5" w:rsidRDefault="001F745A" w:rsidP="001F745A">
            <w:pPr>
              <w:rPr>
                <w:color w:val="000000"/>
              </w:rPr>
            </w:pPr>
            <w:r w:rsidRPr="00A211D5">
              <w:rPr>
                <w:color w:val="000000"/>
              </w:rPr>
              <w:t xml:space="preserve">Диагностические реагенты для анализатора СОЭ </w:t>
            </w:r>
            <w:proofErr w:type="spellStart"/>
            <w:r w:rsidRPr="00A211D5">
              <w:rPr>
                <w:color w:val="000000"/>
              </w:rPr>
              <w:t>VisionPro</w:t>
            </w:r>
            <w:proofErr w:type="spellEnd"/>
            <w:r w:rsidRPr="00A211D5">
              <w:rPr>
                <w:color w:val="000000"/>
              </w:rPr>
              <w:t xml:space="preserve"> закрытого типа Электронная тест карта  для анализатора СОЭ </w:t>
            </w:r>
            <w:proofErr w:type="spellStart"/>
            <w:r w:rsidRPr="00A211D5">
              <w:rPr>
                <w:color w:val="000000"/>
              </w:rPr>
              <w:t>VisionPro</w:t>
            </w:r>
            <w:proofErr w:type="spellEnd"/>
            <w:r w:rsidRPr="00A211D5">
              <w:rPr>
                <w:color w:val="000000"/>
              </w:rPr>
              <w:t>. Тест карта на 10000 тестов</w:t>
            </w:r>
          </w:p>
        </w:tc>
        <w:tc>
          <w:tcPr>
            <w:tcW w:w="992" w:type="dxa"/>
            <w:shd w:val="clear" w:color="auto" w:fill="auto"/>
            <w:hideMark/>
          </w:tcPr>
          <w:p w:rsidR="001F745A" w:rsidRPr="00A211D5" w:rsidRDefault="001F745A" w:rsidP="001F745A">
            <w:pPr>
              <w:jc w:val="center"/>
              <w:rPr>
                <w:color w:val="000000"/>
              </w:rPr>
            </w:pPr>
            <w:proofErr w:type="spellStart"/>
            <w:proofErr w:type="gramStart"/>
            <w:r w:rsidRPr="00A211D5">
              <w:rPr>
                <w:color w:val="000000"/>
              </w:rPr>
              <w:t>шт</w:t>
            </w:r>
            <w:proofErr w:type="spellEnd"/>
            <w:proofErr w:type="gram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2</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2 700 000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5 400 000</w:t>
            </w:r>
          </w:p>
        </w:tc>
      </w:tr>
      <w:tr w:rsidR="001F745A" w:rsidRPr="00A211D5" w:rsidTr="001F745A">
        <w:trPr>
          <w:trHeight w:val="156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59</w:t>
            </w:r>
          </w:p>
        </w:tc>
        <w:tc>
          <w:tcPr>
            <w:tcW w:w="2268" w:type="dxa"/>
            <w:shd w:val="clear" w:color="auto" w:fill="auto"/>
            <w:hideMark/>
          </w:tcPr>
          <w:p w:rsidR="001F745A" w:rsidRPr="00A211D5" w:rsidRDefault="001F745A" w:rsidP="001F745A">
            <w:pPr>
              <w:rPr>
                <w:color w:val="000000"/>
              </w:rPr>
            </w:pPr>
            <w:r w:rsidRPr="00A211D5">
              <w:rPr>
                <w:color w:val="000000"/>
              </w:rPr>
              <w:t xml:space="preserve">Диагностические реагенты для анализатора СОЭ </w:t>
            </w:r>
            <w:proofErr w:type="spellStart"/>
            <w:r w:rsidRPr="00A211D5">
              <w:rPr>
                <w:color w:val="000000"/>
              </w:rPr>
              <w:t>VisionPro</w:t>
            </w:r>
            <w:proofErr w:type="spellEnd"/>
            <w:r w:rsidRPr="00A211D5">
              <w:rPr>
                <w:color w:val="000000"/>
              </w:rPr>
              <w:t xml:space="preserve"> закрытого типа</w:t>
            </w:r>
          </w:p>
        </w:tc>
        <w:tc>
          <w:tcPr>
            <w:tcW w:w="7654" w:type="dxa"/>
            <w:shd w:val="clear" w:color="auto" w:fill="auto"/>
            <w:hideMark/>
          </w:tcPr>
          <w:p w:rsidR="001F745A" w:rsidRPr="00A211D5" w:rsidRDefault="001F745A" w:rsidP="001F745A">
            <w:pPr>
              <w:rPr>
                <w:color w:val="000000"/>
              </w:rPr>
            </w:pPr>
            <w:r w:rsidRPr="00A211D5">
              <w:rPr>
                <w:color w:val="000000"/>
              </w:rPr>
              <w:t xml:space="preserve">Диагностические реагенты для анализатора СОЭ </w:t>
            </w:r>
            <w:proofErr w:type="spellStart"/>
            <w:r w:rsidRPr="00A211D5">
              <w:rPr>
                <w:color w:val="000000"/>
              </w:rPr>
              <w:t>VisionPro</w:t>
            </w:r>
            <w:proofErr w:type="spellEnd"/>
            <w:r w:rsidRPr="00A211D5">
              <w:rPr>
                <w:color w:val="000000"/>
              </w:rPr>
              <w:t xml:space="preserve"> закрытого типа </w:t>
            </w:r>
            <w:proofErr w:type="spellStart"/>
            <w:r w:rsidRPr="00A211D5">
              <w:rPr>
                <w:color w:val="000000"/>
              </w:rPr>
              <w:t>Ликвичек</w:t>
            </w:r>
            <w:proofErr w:type="spellEnd"/>
            <w:r w:rsidRPr="00A211D5">
              <w:rPr>
                <w:color w:val="000000"/>
              </w:rPr>
              <w:t xml:space="preserve">,  контроль СОЭ, двухуровневый, </w:t>
            </w:r>
            <w:proofErr w:type="spellStart"/>
            <w:r w:rsidRPr="00A211D5">
              <w:rPr>
                <w:color w:val="000000"/>
              </w:rPr>
              <w:t>миниупаковка</w:t>
            </w:r>
            <w:proofErr w:type="spellEnd"/>
            <w:r w:rsidRPr="00A211D5">
              <w:rPr>
                <w:color w:val="000000"/>
              </w:rPr>
              <w:t xml:space="preserve"> (2х9мл). Обязательное наличие заводских </w:t>
            </w:r>
            <w:proofErr w:type="spellStart"/>
            <w:r w:rsidRPr="00A211D5">
              <w:rPr>
                <w:color w:val="000000"/>
              </w:rPr>
              <w:t>референтных</w:t>
            </w:r>
            <w:proofErr w:type="spellEnd"/>
            <w:r w:rsidRPr="00A211D5">
              <w:rPr>
                <w:color w:val="000000"/>
              </w:rPr>
              <w:t xml:space="preserve"> значений для анализатора СОЭ </w:t>
            </w:r>
            <w:proofErr w:type="spellStart"/>
            <w:r w:rsidRPr="00A211D5">
              <w:rPr>
                <w:color w:val="000000"/>
              </w:rPr>
              <w:t>VisionPro</w:t>
            </w:r>
            <w:proofErr w:type="spellEnd"/>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372 000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372 000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 xml:space="preserve">Итого </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5 772 000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proofErr w:type="gramStart"/>
            <w:r w:rsidRPr="00A211D5">
              <w:rPr>
                <w:b/>
                <w:bCs/>
                <w:color w:val="000000"/>
              </w:rPr>
              <w:t>Тест-полосы</w:t>
            </w:r>
            <w:proofErr w:type="gramEnd"/>
            <w:r w:rsidRPr="00A211D5">
              <w:rPr>
                <w:b/>
                <w:bCs/>
                <w:color w:val="000000"/>
              </w:rPr>
              <w:t xml:space="preserve"> для мочевого анализатора </w:t>
            </w:r>
            <w:proofErr w:type="spellStart"/>
            <w:r w:rsidRPr="00A211D5">
              <w:rPr>
                <w:b/>
                <w:bCs/>
                <w:color w:val="000000"/>
              </w:rPr>
              <w:t>AutionEleven</w:t>
            </w:r>
            <w:proofErr w:type="spellEnd"/>
            <w:r w:rsidRPr="00A211D5">
              <w:rPr>
                <w:b/>
                <w:bCs/>
                <w:color w:val="000000"/>
              </w:rPr>
              <w:t xml:space="preserve"> AE - 4020 INT (IVD)закрытого типа</w:t>
            </w:r>
          </w:p>
        </w:tc>
      </w:tr>
      <w:tr w:rsidR="001F745A" w:rsidRPr="00A211D5" w:rsidTr="00D17BE5">
        <w:trPr>
          <w:trHeight w:val="2289"/>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60</w:t>
            </w:r>
          </w:p>
        </w:tc>
        <w:tc>
          <w:tcPr>
            <w:tcW w:w="2268" w:type="dxa"/>
            <w:shd w:val="clear" w:color="auto" w:fill="auto"/>
            <w:hideMark/>
          </w:tcPr>
          <w:p w:rsidR="001F745A" w:rsidRPr="00A211D5" w:rsidRDefault="001F745A" w:rsidP="001F745A">
            <w:pPr>
              <w:rPr>
                <w:color w:val="000000"/>
              </w:rPr>
            </w:pPr>
            <w:proofErr w:type="gramStart"/>
            <w:r w:rsidRPr="00A211D5">
              <w:rPr>
                <w:color w:val="000000"/>
              </w:rPr>
              <w:t>Тест-полоски</w:t>
            </w:r>
            <w:proofErr w:type="gramEnd"/>
            <w:r w:rsidRPr="00A211D5">
              <w:rPr>
                <w:color w:val="000000"/>
              </w:rPr>
              <w:t xml:space="preserve"> для мочевых исследований</w:t>
            </w:r>
          </w:p>
        </w:tc>
        <w:tc>
          <w:tcPr>
            <w:tcW w:w="7654" w:type="dxa"/>
            <w:shd w:val="clear" w:color="auto" w:fill="auto"/>
            <w:hideMark/>
          </w:tcPr>
          <w:p w:rsidR="001F745A" w:rsidRPr="00A211D5" w:rsidRDefault="001F745A" w:rsidP="001F745A">
            <w:pPr>
              <w:rPr>
                <w:color w:val="000000"/>
              </w:rPr>
            </w:pPr>
            <w:proofErr w:type="gramStart"/>
            <w:r w:rsidRPr="00A211D5">
              <w:rPr>
                <w:color w:val="000000"/>
              </w:rPr>
              <w:t>Тест-полосы</w:t>
            </w:r>
            <w:proofErr w:type="gramEnd"/>
            <w:r w:rsidRPr="00A211D5">
              <w:rPr>
                <w:color w:val="000000"/>
              </w:rPr>
              <w:t xml:space="preserve"> для мочевых исследований на анализаторе. Фасовка: не менее 100 </w:t>
            </w:r>
            <w:proofErr w:type="gramStart"/>
            <w:r w:rsidRPr="00A211D5">
              <w:rPr>
                <w:color w:val="000000"/>
              </w:rPr>
              <w:t>тест-полосок</w:t>
            </w:r>
            <w:proofErr w:type="gramEnd"/>
            <w:r w:rsidRPr="00A211D5">
              <w:rPr>
                <w:color w:val="000000"/>
              </w:rPr>
              <w:t xml:space="preserve"> в одной тубе. Определение не менее 10 </w:t>
            </w:r>
            <w:proofErr w:type="spellStart"/>
            <w:r w:rsidRPr="00A211D5">
              <w:rPr>
                <w:color w:val="000000"/>
              </w:rPr>
              <w:t>аналитов</w:t>
            </w:r>
            <w:proofErr w:type="spellEnd"/>
            <w:r w:rsidRPr="00A211D5">
              <w:rPr>
                <w:color w:val="000000"/>
              </w:rPr>
              <w:t xml:space="preserve">. Время определения результата по всем </w:t>
            </w:r>
            <w:proofErr w:type="spellStart"/>
            <w:r w:rsidRPr="00A211D5">
              <w:rPr>
                <w:color w:val="000000"/>
              </w:rPr>
              <w:t>аналитам</w:t>
            </w:r>
            <w:proofErr w:type="spellEnd"/>
            <w:r w:rsidRPr="00A211D5">
              <w:rPr>
                <w:color w:val="000000"/>
              </w:rPr>
              <w:t xml:space="preserve"> не более 60 секунд. Строгая последовательность расположения тестовых зон по каждому определяемому </w:t>
            </w:r>
            <w:proofErr w:type="spellStart"/>
            <w:r w:rsidRPr="00A211D5">
              <w:rPr>
                <w:color w:val="000000"/>
              </w:rPr>
              <w:t>аналиту</w:t>
            </w:r>
            <w:proofErr w:type="spellEnd"/>
            <w:r w:rsidRPr="00A211D5">
              <w:rPr>
                <w:color w:val="000000"/>
              </w:rPr>
              <w:t xml:space="preserve">.  Каждая полоска должна оснащаться идентификационной зоной для совместимости с анализатором. Высокая чувствительность при определении каждого </w:t>
            </w:r>
            <w:proofErr w:type="spellStart"/>
            <w:r w:rsidRPr="00A211D5">
              <w:rPr>
                <w:color w:val="000000"/>
              </w:rPr>
              <w:t>аналита</w:t>
            </w:r>
            <w:proofErr w:type="spellEnd"/>
            <w:r w:rsidRPr="00A211D5">
              <w:rPr>
                <w:color w:val="000000"/>
              </w:rPr>
              <w:t>. Диапазоны определения: глюкоза 50-1000 мг/дл, белок15-1000 мг/дл, билирубин  0.5 - мг/</w:t>
            </w:r>
            <w:proofErr w:type="spellStart"/>
            <w:r w:rsidRPr="00A211D5">
              <w:rPr>
                <w:color w:val="000000"/>
              </w:rPr>
              <w:t>дл</w:t>
            </w:r>
            <w:proofErr w:type="spellEnd"/>
            <w:r w:rsidRPr="00A211D5">
              <w:rPr>
                <w:color w:val="000000"/>
              </w:rPr>
              <w:t xml:space="preserve">, </w:t>
            </w:r>
            <w:proofErr w:type="spellStart"/>
            <w:r w:rsidRPr="00A211D5">
              <w:rPr>
                <w:color w:val="000000"/>
              </w:rPr>
              <w:t>уробилиноген</w:t>
            </w:r>
            <w:proofErr w:type="spellEnd"/>
            <w:r w:rsidRPr="00A211D5">
              <w:rPr>
                <w:color w:val="000000"/>
              </w:rPr>
              <w:t xml:space="preserve"> 2-8 мг/</w:t>
            </w:r>
            <w:proofErr w:type="spellStart"/>
            <w:r w:rsidRPr="00A211D5">
              <w:rPr>
                <w:color w:val="000000"/>
              </w:rPr>
              <w:t>дл</w:t>
            </w:r>
            <w:proofErr w:type="spellEnd"/>
            <w:r w:rsidRPr="00A211D5">
              <w:rPr>
                <w:color w:val="000000"/>
              </w:rPr>
              <w:t>, рН5-9, удельный вес</w:t>
            </w:r>
            <w:proofErr w:type="gramStart"/>
            <w:r w:rsidRPr="00A211D5">
              <w:rPr>
                <w:color w:val="000000"/>
              </w:rPr>
              <w:t>1</w:t>
            </w:r>
            <w:proofErr w:type="gramEnd"/>
            <w:r w:rsidRPr="00A211D5">
              <w:rPr>
                <w:color w:val="000000"/>
              </w:rPr>
              <w:t>.000 – 1.030, кровь (гемоглобин)  0.03 – 1.0мг/дл, кетоны  5-150 мг/дл, нитриты 0.08 – 0.5 мг/</w:t>
            </w:r>
            <w:proofErr w:type="spellStart"/>
            <w:r w:rsidRPr="00A211D5">
              <w:rPr>
                <w:color w:val="000000"/>
              </w:rPr>
              <w:t>дл</w:t>
            </w:r>
            <w:proofErr w:type="spellEnd"/>
            <w:r w:rsidRPr="00A211D5">
              <w:rPr>
                <w:color w:val="000000"/>
              </w:rPr>
              <w:t xml:space="preserve">, лейкоциты 25-300 </w:t>
            </w:r>
            <w:proofErr w:type="spellStart"/>
            <w:r w:rsidRPr="00A211D5">
              <w:rPr>
                <w:color w:val="000000"/>
              </w:rPr>
              <w:t>Leu</w:t>
            </w:r>
            <w:proofErr w:type="spellEnd"/>
            <w:r w:rsidRPr="00A211D5">
              <w:rPr>
                <w:color w:val="000000"/>
              </w:rPr>
              <w:t>/</w:t>
            </w:r>
            <w:proofErr w:type="spellStart"/>
            <w:r w:rsidRPr="00A211D5">
              <w:rPr>
                <w:color w:val="000000"/>
              </w:rPr>
              <w:t>uL</w:t>
            </w:r>
            <w:proofErr w:type="spellEnd"/>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15</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20 750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311 250</w:t>
            </w:r>
          </w:p>
        </w:tc>
      </w:tr>
      <w:tr w:rsidR="001F745A" w:rsidRPr="00A211D5" w:rsidTr="001F745A">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61</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Бумага диаграммная 57х 20 х 12 нар Ч</w:t>
            </w:r>
          </w:p>
        </w:tc>
        <w:tc>
          <w:tcPr>
            <w:tcW w:w="992" w:type="dxa"/>
            <w:shd w:val="clear" w:color="auto" w:fill="auto"/>
            <w:hideMark/>
          </w:tcPr>
          <w:p w:rsidR="001F745A" w:rsidRPr="00A211D5" w:rsidRDefault="001F745A" w:rsidP="001F745A">
            <w:pPr>
              <w:jc w:val="center"/>
              <w:rPr>
                <w:color w:val="000000"/>
              </w:rPr>
            </w:pPr>
            <w:proofErr w:type="spellStart"/>
            <w:r w:rsidRPr="00A211D5">
              <w:rPr>
                <w:color w:val="000000"/>
              </w:rPr>
              <w:t>рул</w:t>
            </w:r>
            <w:proofErr w:type="spellEnd"/>
          </w:p>
        </w:tc>
        <w:tc>
          <w:tcPr>
            <w:tcW w:w="851" w:type="dxa"/>
            <w:gridSpan w:val="2"/>
            <w:shd w:val="clear" w:color="auto" w:fill="auto"/>
            <w:hideMark/>
          </w:tcPr>
          <w:p w:rsidR="001F745A" w:rsidRPr="00A211D5" w:rsidRDefault="001F745A" w:rsidP="001F745A">
            <w:pPr>
              <w:jc w:val="right"/>
              <w:rPr>
                <w:color w:val="000000"/>
              </w:rPr>
            </w:pPr>
            <w:r w:rsidRPr="00A211D5">
              <w:rPr>
                <w:color w:val="000000"/>
              </w:rPr>
              <w:t>300</w:t>
            </w:r>
          </w:p>
        </w:tc>
        <w:tc>
          <w:tcPr>
            <w:tcW w:w="1287" w:type="dxa"/>
            <w:gridSpan w:val="3"/>
            <w:shd w:val="clear" w:color="auto" w:fill="auto"/>
            <w:hideMark/>
          </w:tcPr>
          <w:p w:rsidR="001F745A" w:rsidRPr="00A211D5" w:rsidRDefault="001F745A" w:rsidP="001F745A">
            <w:pPr>
              <w:jc w:val="right"/>
              <w:rPr>
                <w:color w:val="000000"/>
              </w:rPr>
            </w:pPr>
            <w:r w:rsidRPr="00A211D5">
              <w:rPr>
                <w:color w:val="000000"/>
              </w:rPr>
              <w:t>550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165 000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 xml:space="preserve">Итого </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851"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287"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476 250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Реагенты</w:t>
            </w:r>
            <w:r w:rsidR="007B35D9">
              <w:rPr>
                <w:b/>
                <w:bCs/>
                <w:color w:val="000000"/>
              </w:rPr>
              <w:t xml:space="preserve"> </w:t>
            </w:r>
            <w:r w:rsidRPr="00A211D5">
              <w:rPr>
                <w:b/>
                <w:bCs/>
                <w:color w:val="000000"/>
              </w:rPr>
              <w:t xml:space="preserve">для портативного </w:t>
            </w:r>
            <w:proofErr w:type="spellStart"/>
            <w:r w:rsidRPr="00A211D5">
              <w:rPr>
                <w:b/>
                <w:bCs/>
                <w:color w:val="000000"/>
              </w:rPr>
              <w:t>иммунофлуоресцентный</w:t>
            </w:r>
            <w:proofErr w:type="spellEnd"/>
            <w:r w:rsidRPr="00A211D5">
              <w:rPr>
                <w:b/>
                <w:bCs/>
                <w:color w:val="000000"/>
              </w:rPr>
              <w:t xml:space="preserve"> анализатор </w:t>
            </w:r>
            <w:proofErr w:type="spellStart"/>
            <w:r w:rsidRPr="00A211D5">
              <w:rPr>
                <w:b/>
                <w:bCs/>
                <w:color w:val="000000"/>
              </w:rPr>
              <w:t>Fluorecare</w:t>
            </w:r>
            <w:proofErr w:type="spellEnd"/>
            <w:r w:rsidRPr="00A211D5">
              <w:rPr>
                <w:b/>
                <w:bCs/>
                <w:color w:val="000000"/>
              </w:rPr>
              <w:t xml:space="preserve"> MF-T1000 закрытого типа</w:t>
            </w:r>
          </w:p>
        </w:tc>
      </w:tr>
      <w:tr w:rsidR="001F745A" w:rsidRPr="00A211D5" w:rsidTr="00D17BE5">
        <w:trPr>
          <w:trHeight w:val="843"/>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62</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Набор для определения LH (</w:t>
            </w:r>
            <w:proofErr w:type="spellStart"/>
            <w:r w:rsidRPr="00A211D5">
              <w:rPr>
                <w:color w:val="000000"/>
              </w:rPr>
              <w:t>Лютеинизирующий</w:t>
            </w:r>
            <w:proofErr w:type="spellEnd"/>
            <w:r w:rsidRPr="00A211D5">
              <w:rPr>
                <w:color w:val="000000"/>
              </w:rPr>
              <w:t xml:space="preserve"> гормон), </w:t>
            </w:r>
            <w:proofErr w:type="spellStart"/>
            <w:r w:rsidRPr="00A211D5">
              <w:rPr>
                <w:color w:val="000000"/>
              </w:rPr>
              <w:t>дляпортативного</w:t>
            </w:r>
            <w:proofErr w:type="spellEnd"/>
            <w:r w:rsidRPr="00A211D5">
              <w:rPr>
                <w:color w:val="000000"/>
              </w:rPr>
              <w:t xml:space="preserve"> </w:t>
            </w:r>
            <w:proofErr w:type="spellStart"/>
            <w:r w:rsidRPr="00A211D5">
              <w:rPr>
                <w:color w:val="000000"/>
              </w:rPr>
              <w:t>иммунофлуоресцентный</w:t>
            </w:r>
            <w:proofErr w:type="spellEnd"/>
            <w:r w:rsidRPr="00A211D5">
              <w:rPr>
                <w:color w:val="000000"/>
              </w:rPr>
              <w:t xml:space="preserve"> анализатор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32 200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193 200</w:t>
            </w:r>
          </w:p>
        </w:tc>
      </w:tr>
      <w:tr w:rsidR="001F745A" w:rsidRPr="00A211D5" w:rsidTr="00D17BE5">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63</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Контрольный реагент для LH (</w:t>
            </w:r>
            <w:proofErr w:type="spellStart"/>
            <w:r w:rsidRPr="00A211D5">
              <w:rPr>
                <w:color w:val="000000"/>
              </w:rPr>
              <w:t>Лютеинизирующий</w:t>
            </w:r>
            <w:proofErr w:type="spellEnd"/>
            <w:r w:rsidRPr="00A211D5">
              <w:rPr>
                <w:color w:val="000000"/>
              </w:rPr>
              <w:t xml:space="preserve"> гормон)</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64</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FSH (ФСГ), </w:t>
            </w:r>
            <w:proofErr w:type="spellStart"/>
            <w:r w:rsidRPr="00A211D5">
              <w:rPr>
                <w:color w:val="000000"/>
              </w:rPr>
              <w:t>дляпортативного</w:t>
            </w:r>
            <w:proofErr w:type="spellEnd"/>
            <w:r w:rsidRPr="00A211D5">
              <w:rPr>
                <w:color w:val="000000"/>
              </w:rPr>
              <w:t xml:space="preserve"> </w:t>
            </w:r>
            <w:proofErr w:type="spellStart"/>
            <w:r w:rsidRPr="00A211D5">
              <w:rPr>
                <w:color w:val="000000"/>
              </w:rPr>
              <w:t>иммунофлуоресцентный</w:t>
            </w:r>
            <w:proofErr w:type="spellEnd"/>
            <w:r w:rsidRPr="00A211D5">
              <w:rPr>
                <w:color w:val="000000"/>
              </w:rPr>
              <w:t xml:space="preserve"> анализатор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32 220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193 320</w:t>
            </w:r>
          </w:p>
        </w:tc>
      </w:tr>
      <w:tr w:rsidR="001F745A" w:rsidRPr="00A211D5" w:rsidTr="00D17BE5">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65</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Контрольный реагент для FSH (ФСГ)</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66</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w:t>
            </w:r>
            <w:proofErr w:type="spellStart"/>
            <w:r w:rsidRPr="00A211D5">
              <w:rPr>
                <w:color w:val="000000"/>
              </w:rPr>
              <w:t>Prolactin</w:t>
            </w:r>
            <w:proofErr w:type="spellEnd"/>
            <w:r w:rsidRPr="00A211D5">
              <w:rPr>
                <w:color w:val="000000"/>
              </w:rPr>
              <w:t xml:space="preserve"> (Пролактин),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32 820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196 920</w:t>
            </w:r>
          </w:p>
        </w:tc>
      </w:tr>
      <w:tr w:rsidR="001F745A" w:rsidRPr="00A211D5" w:rsidTr="00D17BE5">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67</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Контрольный реагент для </w:t>
            </w:r>
            <w:proofErr w:type="spellStart"/>
            <w:r w:rsidRPr="00A211D5">
              <w:rPr>
                <w:color w:val="000000"/>
              </w:rPr>
              <w:t>Prolactin</w:t>
            </w:r>
            <w:proofErr w:type="spellEnd"/>
            <w:r w:rsidRPr="00A211D5">
              <w:rPr>
                <w:color w:val="000000"/>
              </w:rPr>
              <w:t xml:space="preserve"> (Пролактин)</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68</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w:t>
            </w:r>
            <w:proofErr w:type="spellStart"/>
            <w:r w:rsidRPr="00A211D5">
              <w:rPr>
                <w:color w:val="000000"/>
              </w:rPr>
              <w:t>Testosterone</w:t>
            </w:r>
            <w:proofErr w:type="spellEnd"/>
            <w:r w:rsidRPr="00A211D5">
              <w:rPr>
                <w:color w:val="000000"/>
              </w:rPr>
              <w:t xml:space="preserve"> (Тестостерон), </w:t>
            </w:r>
            <w:proofErr w:type="gramStart"/>
            <w:r w:rsidRPr="00A211D5">
              <w:rPr>
                <w:color w:val="000000"/>
              </w:rPr>
              <w:t>для</w:t>
            </w:r>
            <w:proofErr w:type="gramEnd"/>
            <w:r w:rsidRPr="00A211D5">
              <w:rPr>
                <w:color w:val="000000"/>
              </w:rPr>
              <w:t xml:space="preserve"> портативного </w:t>
            </w:r>
            <w:proofErr w:type="spellStart"/>
            <w:r w:rsidRPr="00A211D5">
              <w:rPr>
                <w:color w:val="000000"/>
              </w:rPr>
              <w:t>иммунофлуоресцентный</w:t>
            </w:r>
            <w:proofErr w:type="spellEnd"/>
            <w:r w:rsidRPr="00A211D5">
              <w:rPr>
                <w:color w:val="000000"/>
              </w:rPr>
              <w:t xml:space="preserve"> анализатор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62 400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374 400</w:t>
            </w:r>
          </w:p>
        </w:tc>
      </w:tr>
      <w:tr w:rsidR="001F745A" w:rsidRPr="00A211D5" w:rsidTr="00D17BE5">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69</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Контрольный реагент для </w:t>
            </w:r>
            <w:proofErr w:type="spellStart"/>
            <w:r w:rsidRPr="00A211D5">
              <w:rPr>
                <w:color w:val="000000"/>
              </w:rPr>
              <w:t>Testosterone</w:t>
            </w:r>
            <w:proofErr w:type="spellEnd"/>
            <w:r w:rsidRPr="00A211D5">
              <w:rPr>
                <w:color w:val="000000"/>
              </w:rPr>
              <w:t xml:space="preserve"> (Тестостерон)</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70</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w:t>
            </w:r>
            <w:proofErr w:type="spellStart"/>
            <w:r w:rsidRPr="00A211D5">
              <w:rPr>
                <w:color w:val="000000"/>
              </w:rPr>
              <w:t>Progesterone</w:t>
            </w:r>
            <w:proofErr w:type="spellEnd"/>
            <w:r w:rsidRPr="00A211D5">
              <w:rPr>
                <w:color w:val="000000"/>
              </w:rPr>
              <w:t xml:space="preserve"> (Прогестерон),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38 460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230 760</w:t>
            </w:r>
          </w:p>
        </w:tc>
      </w:tr>
      <w:tr w:rsidR="001F745A" w:rsidRPr="00A211D5" w:rsidTr="00D17BE5">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71</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Контрольный реагент для </w:t>
            </w:r>
            <w:proofErr w:type="spellStart"/>
            <w:r w:rsidRPr="00A211D5">
              <w:rPr>
                <w:color w:val="000000"/>
              </w:rPr>
              <w:t>Progesterone</w:t>
            </w:r>
            <w:proofErr w:type="spellEnd"/>
            <w:r w:rsidRPr="00A211D5">
              <w:rPr>
                <w:color w:val="000000"/>
              </w:rPr>
              <w:t xml:space="preserve"> (Прогестерон)</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72</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VITAMIN D (25-гидроксивитамин D),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12</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65 440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785 280</w:t>
            </w:r>
          </w:p>
        </w:tc>
      </w:tr>
      <w:tr w:rsidR="001F745A" w:rsidRPr="00A211D5" w:rsidTr="00D17BE5">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73</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Контрольный реагент для VITAMIN D (25-гидроксивитамин D)</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74</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w:t>
            </w:r>
            <w:proofErr w:type="spellStart"/>
            <w:r w:rsidRPr="00A211D5">
              <w:rPr>
                <w:color w:val="000000"/>
              </w:rPr>
              <w:t>TotalIgE</w:t>
            </w:r>
            <w:proofErr w:type="spellEnd"/>
            <w:r w:rsidRPr="00A211D5">
              <w:rPr>
                <w:color w:val="000000"/>
              </w:rPr>
              <w:t xml:space="preserve"> (Общий Иммуноглобулин Е),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61 600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369 600</w:t>
            </w:r>
          </w:p>
        </w:tc>
      </w:tr>
      <w:tr w:rsidR="001F745A" w:rsidRPr="00A211D5" w:rsidTr="00D17BE5">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75</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Контрольный реагент для </w:t>
            </w:r>
            <w:proofErr w:type="spellStart"/>
            <w:r w:rsidRPr="00A211D5">
              <w:rPr>
                <w:color w:val="000000"/>
              </w:rPr>
              <w:t>TotalIgE</w:t>
            </w:r>
            <w:proofErr w:type="spellEnd"/>
            <w:r w:rsidRPr="00A211D5">
              <w:rPr>
                <w:color w:val="000000"/>
              </w:rPr>
              <w:t xml:space="preserve"> (Общий Иммуноглобулин Е)</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76</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Набор для определения ESTRADIOL (</w:t>
            </w:r>
            <w:proofErr w:type="spellStart"/>
            <w:r w:rsidRPr="00A211D5">
              <w:rPr>
                <w:color w:val="000000"/>
              </w:rPr>
              <w:t>Эстрадиол</w:t>
            </w:r>
            <w:proofErr w:type="spellEnd"/>
            <w:r w:rsidRPr="00A211D5">
              <w:rPr>
                <w:color w:val="000000"/>
              </w:rPr>
              <w:t xml:space="preserve">),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40 420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242 520</w:t>
            </w:r>
          </w:p>
        </w:tc>
      </w:tr>
      <w:tr w:rsidR="001F745A" w:rsidRPr="00A211D5" w:rsidTr="00D17BE5">
        <w:trPr>
          <w:trHeight w:val="452"/>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77</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Контрольный реагент для ESTRADIOL(</w:t>
            </w:r>
            <w:proofErr w:type="spellStart"/>
            <w:r w:rsidRPr="00A211D5">
              <w:rPr>
                <w:color w:val="000000"/>
              </w:rPr>
              <w:t>Эстрадиол</w:t>
            </w:r>
            <w:proofErr w:type="spell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78</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w:t>
            </w:r>
            <w:proofErr w:type="spellStart"/>
            <w:r w:rsidRPr="00A211D5">
              <w:rPr>
                <w:color w:val="000000"/>
              </w:rPr>
              <w:t>дляопределения</w:t>
            </w:r>
            <w:proofErr w:type="spellEnd"/>
            <w:r w:rsidRPr="00A211D5">
              <w:rPr>
                <w:color w:val="000000"/>
              </w:rPr>
              <w:t xml:space="preserve"> Т3 (</w:t>
            </w:r>
            <w:proofErr w:type="spellStart"/>
            <w:r w:rsidRPr="00A211D5">
              <w:rPr>
                <w:color w:val="000000"/>
              </w:rPr>
              <w:t>Трийодтиронин</w:t>
            </w:r>
            <w:proofErr w:type="spellEnd"/>
            <w:r w:rsidRPr="00A211D5">
              <w:rPr>
                <w:color w:val="000000"/>
              </w:rPr>
              <w:t xml:space="preserve">),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21 300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127 800</w:t>
            </w:r>
          </w:p>
        </w:tc>
      </w:tr>
      <w:tr w:rsidR="001F745A" w:rsidRPr="00A211D5" w:rsidTr="00D17BE5">
        <w:trPr>
          <w:trHeight w:val="418"/>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79</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Контрольный реагент для Т3 (</w:t>
            </w:r>
            <w:proofErr w:type="spellStart"/>
            <w:r w:rsidRPr="00A211D5">
              <w:rPr>
                <w:color w:val="000000"/>
              </w:rPr>
              <w:t>Трийодтиронин</w:t>
            </w:r>
            <w:proofErr w:type="spell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64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80</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Набор для определения Т</w:t>
            </w:r>
            <w:proofErr w:type="gramStart"/>
            <w:r w:rsidRPr="00A211D5">
              <w:rPr>
                <w:color w:val="000000"/>
              </w:rPr>
              <w:t>4</w:t>
            </w:r>
            <w:proofErr w:type="gramEnd"/>
            <w:r w:rsidRPr="00A211D5">
              <w:rPr>
                <w:color w:val="000000"/>
              </w:rPr>
              <w:t xml:space="preserve"> (Тироксин),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21 300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127 800</w:t>
            </w:r>
          </w:p>
        </w:tc>
      </w:tr>
      <w:tr w:rsidR="001F745A" w:rsidRPr="00A211D5" w:rsidTr="00D17BE5">
        <w:trPr>
          <w:trHeight w:val="399"/>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81</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Контрольный реагент для Т</w:t>
            </w:r>
            <w:proofErr w:type="gramStart"/>
            <w:r w:rsidRPr="00A211D5">
              <w:rPr>
                <w:color w:val="000000"/>
              </w:rPr>
              <w:t>4</w:t>
            </w:r>
            <w:proofErr w:type="gramEnd"/>
            <w:r w:rsidRPr="00A211D5">
              <w:rPr>
                <w:color w:val="000000"/>
              </w:rPr>
              <w:t xml:space="preserve"> (Тироксин)</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82</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fT3 (Свободный </w:t>
            </w:r>
            <w:proofErr w:type="spellStart"/>
            <w:r w:rsidRPr="00A211D5">
              <w:rPr>
                <w:color w:val="000000"/>
              </w:rPr>
              <w:t>трийодтиронин</w:t>
            </w:r>
            <w:proofErr w:type="spellEnd"/>
            <w:r w:rsidRPr="00A211D5">
              <w:rPr>
                <w:color w:val="000000"/>
              </w:rPr>
              <w:t xml:space="preserve">),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12</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40 540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486 480</w:t>
            </w:r>
          </w:p>
        </w:tc>
      </w:tr>
      <w:tr w:rsidR="001F745A" w:rsidRPr="00A211D5" w:rsidTr="00D17BE5">
        <w:trPr>
          <w:trHeight w:val="379"/>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83</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 xml:space="preserve">Контрольный реагент для fT3 (Свободный </w:t>
            </w:r>
            <w:proofErr w:type="spellStart"/>
            <w:r w:rsidRPr="00A211D5">
              <w:rPr>
                <w:color w:val="000000"/>
              </w:rPr>
              <w:t>трийодтиронин</w:t>
            </w:r>
            <w:proofErr w:type="spell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84</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Набор для определения D-</w:t>
            </w:r>
            <w:proofErr w:type="spellStart"/>
            <w:r w:rsidRPr="00A211D5">
              <w:rPr>
                <w:color w:val="000000"/>
              </w:rPr>
              <w:t>Dimer</w:t>
            </w:r>
            <w:proofErr w:type="spellEnd"/>
            <w:r w:rsidRPr="00A211D5">
              <w:rPr>
                <w:color w:val="000000"/>
              </w:rPr>
              <w:t xml:space="preserve">  (Д-</w:t>
            </w:r>
            <w:proofErr w:type="spellStart"/>
            <w:r w:rsidRPr="00A211D5">
              <w:rPr>
                <w:color w:val="000000"/>
              </w:rPr>
              <w:t>Димер</w:t>
            </w:r>
            <w:proofErr w:type="spellEnd"/>
            <w:r w:rsidRPr="00A211D5">
              <w:rPr>
                <w:color w:val="000000"/>
              </w:rPr>
              <w:t xml:space="preserve">),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5</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49 080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245 400</w:t>
            </w:r>
          </w:p>
        </w:tc>
      </w:tr>
      <w:tr w:rsidR="001F745A" w:rsidRPr="00A211D5" w:rsidTr="00D17BE5">
        <w:trPr>
          <w:trHeight w:val="359"/>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85</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Контрольный реагент для D-</w:t>
            </w:r>
            <w:proofErr w:type="spellStart"/>
            <w:r w:rsidRPr="00A211D5">
              <w:rPr>
                <w:color w:val="000000"/>
              </w:rPr>
              <w:t>Dimer</w:t>
            </w:r>
            <w:proofErr w:type="spellEnd"/>
            <w:r w:rsidRPr="00A211D5">
              <w:rPr>
                <w:color w:val="000000"/>
              </w:rPr>
              <w:t xml:space="preserve">  (Д-</w:t>
            </w:r>
            <w:proofErr w:type="spellStart"/>
            <w:r w:rsidRPr="00A211D5">
              <w:rPr>
                <w:color w:val="000000"/>
              </w:rPr>
              <w:t>Димер</w:t>
            </w:r>
            <w:proofErr w:type="spell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936"/>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86</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Набор для определения HbA1c (</w:t>
            </w:r>
            <w:proofErr w:type="spellStart"/>
            <w:r w:rsidRPr="00A211D5">
              <w:rPr>
                <w:color w:val="000000"/>
              </w:rPr>
              <w:t>Гликированный</w:t>
            </w:r>
            <w:proofErr w:type="spellEnd"/>
            <w:r w:rsidRPr="00A211D5">
              <w:rPr>
                <w:color w:val="000000"/>
              </w:rPr>
              <w:t xml:space="preserve"> гемоглобин), для портативного </w:t>
            </w:r>
            <w:proofErr w:type="spellStart"/>
            <w:r w:rsidRPr="00A211D5">
              <w:rPr>
                <w:color w:val="000000"/>
              </w:rPr>
              <w:t>иммунофлуоресцентного</w:t>
            </w:r>
            <w:proofErr w:type="spellEnd"/>
            <w:r w:rsidRPr="00A211D5">
              <w:rPr>
                <w:color w:val="000000"/>
              </w:rPr>
              <w:t xml:space="preserve"> анализатора </w:t>
            </w:r>
            <w:proofErr w:type="spellStart"/>
            <w:r w:rsidRPr="00A211D5">
              <w:rPr>
                <w:color w:val="000000"/>
              </w:rPr>
              <w:t>Fluorecare</w:t>
            </w:r>
            <w:proofErr w:type="spellEnd"/>
            <w:r w:rsidRPr="00A211D5">
              <w:rPr>
                <w:color w:val="000000"/>
              </w:rPr>
              <w:t xml:space="preserve"> MF-T1000. В составе набора 20 специальных картриджей.</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60</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30 320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1 819 200</w:t>
            </w:r>
          </w:p>
        </w:tc>
      </w:tr>
      <w:tr w:rsidR="001F745A" w:rsidRPr="00A211D5" w:rsidTr="00D17BE5">
        <w:trPr>
          <w:trHeight w:val="459"/>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87</w:t>
            </w:r>
          </w:p>
        </w:tc>
        <w:tc>
          <w:tcPr>
            <w:tcW w:w="2268" w:type="dxa"/>
            <w:shd w:val="clear" w:color="auto" w:fill="auto"/>
            <w:hideMark/>
          </w:tcPr>
          <w:p w:rsidR="001F745A" w:rsidRPr="00A211D5" w:rsidRDefault="001F745A" w:rsidP="001F745A">
            <w:pPr>
              <w:rPr>
                <w:color w:val="000000"/>
              </w:rPr>
            </w:pPr>
            <w:r w:rsidRPr="00A211D5">
              <w:rPr>
                <w:color w:val="000000"/>
              </w:rPr>
              <w:t>Расходный материал</w:t>
            </w:r>
          </w:p>
        </w:tc>
        <w:tc>
          <w:tcPr>
            <w:tcW w:w="7654" w:type="dxa"/>
            <w:shd w:val="clear" w:color="auto" w:fill="auto"/>
            <w:hideMark/>
          </w:tcPr>
          <w:p w:rsidR="001F745A" w:rsidRPr="00A211D5" w:rsidRDefault="001F745A" w:rsidP="001F745A">
            <w:pPr>
              <w:rPr>
                <w:color w:val="000000"/>
              </w:rPr>
            </w:pPr>
            <w:r w:rsidRPr="00A211D5">
              <w:rPr>
                <w:color w:val="000000"/>
              </w:rPr>
              <w:t>Контрольный реагент для HbA1c (</w:t>
            </w:r>
            <w:proofErr w:type="spellStart"/>
            <w:r w:rsidRPr="00A211D5">
              <w:rPr>
                <w:color w:val="000000"/>
              </w:rPr>
              <w:t>Гликированныйгемоглобин</w:t>
            </w:r>
            <w:proofErr w:type="spellEnd"/>
            <w:r w:rsidRPr="00A211D5">
              <w:rPr>
                <w:color w:val="000000"/>
              </w:rPr>
              <w:t>)</w:t>
            </w:r>
          </w:p>
        </w:tc>
        <w:tc>
          <w:tcPr>
            <w:tcW w:w="992" w:type="dxa"/>
            <w:shd w:val="clear" w:color="auto" w:fill="auto"/>
            <w:hideMark/>
          </w:tcPr>
          <w:p w:rsidR="001F745A" w:rsidRPr="00A211D5" w:rsidRDefault="001F745A" w:rsidP="001F745A">
            <w:pPr>
              <w:jc w:val="center"/>
              <w:rPr>
                <w:color w:val="000000"/>
              </w:rPr>
            </w:pPr>
            <w:r w:rsidRPr="00A211D5">
              <w:rPr>
                <w:color w:val="000000"/>
              </w:rPr>
              <w:t>набор</w:t>
            </w:r>
          </w:p>
        </w:tc>
        <w:tc>
          <w:tcPr>
            <w:tcW w:w="993" w:type="dxa"/>
            <w:gridSpan w:val="3"/>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25 575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25 575</w:t>
            </w:r>
          </w:p>
        </w:tc>
      </w:tr>
      <w:tr w:rsidR="001F745A" w:rsidRPr="00A211D5" w:rsidTr="00D17BE5">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 xml:space="preserve">Итого </w:t>
            </w:r>
          </w:p>
        </w:tc>
        <w:tc>
          <w:tcPr>
            <w:tcW w:w="992"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993" w:type="dxa"/>
            <w:gridSpan w:val="3"/>
            <w:shd w:val="clear" w:color="auto" w:fill="auto"/>
            <w:hideMark/>
          </w:tcPr>
          <w:p w:rsidR="001F745A" w:rsidRPr="00A211D5" w:rsidRDefault="001F745A" w:rsidP="001F745A">
            <w:pPr>
              <w:rPr>
                <w:b/>
                <w:bCs/>
                <w:color w:val="000000"/>
              </w:rPr>
            </w:pPr>
            <w:r w:rsidRPr="00A211D5">
              <w:rPr>
                <w:b/>
                <w:bCs/>
                <w:color w:val="000000"/>
              </w:rPr>
              <w:t> </w:t>
            </w:r>
          </w:p>
        </w:tc>
        <w:tc>
          <w:tcPr>
            <w:tcW w:w="1145"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5 725 155</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 xml:space="preserve">Диагностические реагенты для Автоматического </w:t>
            </w:r>
            <w:proofErr w:type="spellStart"/>
            <w:r w:rsidRPr="00A211D5">
              <w:rPr>
                <w:b/>
                <w:bCs/>
                <w:color w:val="000000"/>
              </w:rPr>
              <w:t>иммуноанализатора</w:t>
            </w:r>
            <w:proofErr w:type="spellEnd"/>
            <w:r w:rsidRPr="00A211D5">
              <w:rPr>
                <w:b/>
                <w:bCs/>
                <w:color w:val="000000"/>
              </w:rPr>
              <w:t xml:space="preserve"> </w:t>
            </w:r>
            <w:proofErr w:type="spellStart"/>
            <w:r w:rsidRPr="00A211D5">
              <w:rPr>
                <w:b/>
                <w:bCs/>
                <w:color w:val="000000"/>
              </w:rPr>
              <w:t>iFlash</w:t>
            </w:r>
            <w:proofErr w:type="spellEnd"/>
            <w:r w:rsidRPr="00A211D5">
              <w:rPr>
                <w:b/>
                <w:bCs/>
                <w:color w:val="000000"/>
              </w:rPr>
              <w:t xml:space="preserve"> 1200 закрытого типа</w:t>
            </w:r>
          </w:p>
        </w:tc>
      </w:tr>
      <w:tr w:rsidR="001F745A" w:rsidRPr="00A211D5" w:rsidTr="00D17BE5">
        <w:trPr>
          <w:trHeight w:val="604"/>
        </w:trPr>
        <w:tc>
          <w:tcPr>
            <w:tcW w:w="580" w:type="dxa"/>
            <w:shd w:val="clear" w:color="auto" w:fill="auto"/>
            <w:hideMark/>
          </w:tcPr>
          <w:p w:rsidR="001F745A" w:rsidRPr="00A211D5" w:rsidRDefault="001F745A" w:rsidP="001F745A">
            <w:pPr>
              <w:jc w:val="center"/>
              <w:rPr>
                <w:color w:val="000000"/>
              </w:rPr>
            </w:pPr>
            <w:r w:rsidRPr="00A211D5">
              <w:rPr>
                <w:color w:val="000000"/>
              </w:rPr>
              <w:t>88</w:t>
            </w:r>
          </w:p>
        </w:tc>
        <w:tc>
          <w:tcPr>
            <w:tcW w:w="2410" w:type="dxa"/>
            <w:gridSpan w:val="2"/>
            <w:shd w:val="clear" w:color="auto" w:fill="auto"/>
            <w:hideMark/>
          </w:tcPr>
          <w:p w:rsidR="001F745A" w:rsidRPr="00A211D5" w:rsidRDefault="001F745A" w:rsidP="001F745A">
            <w:pPr>
              <w:rPr>
                <w:color w:val="000000"/>
              </w:rPr>
            </w:pPr>
            <w:r w:rsidRPr="00A211D5">
              <w:rPr>
                <w:color w:val="000000"/>
              </w:rPr>
              <w:t xml:space="preserve">Тест набор для определения </w:t>
            </w:r>
            <w:proofErr w:type="spellStart"/>
            <w:r w:rsidRPr="00A211D5">
              <w:rPr>
                <w:color w:val="000000"/>
              </w:rPr>
              <w:t>HBsAg</w:t>
            </w:r>
            <w:proofErr w:type="spellEnd"/>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w:t>
            </w:r>
            <w:proofErr w:type="spellStart"/>
            <w:r w:rsidRPr="00A211D5">
              <w:rPr>
                <w:color w:val="000000"/>
              </w:rPr>
              <w:t>HBsAg</w:t>
            </w:r>
            <w:proofErr w:type="spellEnd"/>
            <w:r w:rsidRPr="00A211D5">
              <w:rPr>
                <w:color w:val="000000"/>
              </w:rPr>
              <w:t>. 2*50 тестов в наборе</w:t>
            </w:r>
            <w:proofErr w:type="gramStart"/>
            <w:r w:rsidRPr="00A211D5">
              <w:rPr>
                <w:color w:val="000000"/>
              </w:rPr>
              <w:t>.</w:t>
            </w:r>
            <w:proofErr w:type="gramEnd"/>
            <w:r w:rsidRPr="00A211D5">
              <w:rPr>
                <w:color w:val="000000"/>
              </w:rPr>
              <w:t xml:space="preserve"> </w:t>
            </w:r>
            <w:proofErr w:type="gramStart"/>
            <w:r w:rsidRPr="00A211D5">
              <w:rPr>
                <w:color w:val="000000"/>
              </w:rPr>
              <w:t>д</w:t>
            </w:r>
            <w:proofErr w:type="gramEnd"/>
            <w:r w:rsidRPr="00A211D5">
              <w:rPr>
                <w:color w:val="000000"/>
              </w:rPr>
              <w:t xml:space="preserve">ля автоматического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20</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101 780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2 035 600</w:t>
            </w:r>
          </w:p>
        </w:tc>
      </w:tr>
      <w:tr w:rsidR="001F745A" w:rsidRPr="00A211D5" w:rsidTr="005B6847">
        <w:trPr>
          <w:trHeight w:val="647"/>
        </w:trPr>
        <w:tc>
          <w:tcPr>
            <w:tcW w:w="580" w:type="dxa"/>
            <w:shd w:val="clear" w:color="auto" w:fill="auto"/>
            <w:hideMark/>
          </w:tcPr>
          <w:p w:rsidR="001F745A" w:rsidRPr="00A211D5" w:rsidRDefault="001F745A" w:rsidP="001F745A">
            <w:pPr>
              <w:jc w:val="center"/>
              <w:rPr>
                <w:color w:val="000000"/>
              </w:rPr>
            </w:pPr>
            <w:r w:rsidRPr="00A211D5">
              <w:rPr>
                <w:color w:val="000000"/>
              </w:rPr>
              <w:lastRenderedPageBreak/>
              <w:t>89</w:t>
            </w:r>
          </w:p>
        </w:tc>
        <w:tc>
          <w:tcPr>
            <w:tcW w:w="2410" w:type="dxa"/>
            <w:gridSpan w:val="2"/>
            <w:shd w:val="clear" w:color="auto" w:fill="auto"/>
            <w:hideMark/>
          </w:tcPr>
          <w:p w:rsidR="001F745A" w:rsidRPr="00A211D5" w:rsidRDefault="001F745A" w:rsidP="001F745A">
            <w:pPr>
              <w:rPr>
                <w:color w:val="000000"/>
              </w:rPr>
            </w:pPr>
            <w:r w:rsidRPr="00A211D5">
              <w:rPr>
                <w:color w:val="000000"/>
              </w:rPr>
              <w:t xml:space="preserve">Контрольный материал </w:t>
            </w:r>
            <w:proofErr w:type="spellStart"/>
            <w:r w:rsidRPr="00A211D5">
              <w:rPr>
                <w:color w:val="000000"/>
              </w:rPr>
              <w:t>HBsAgControl</w:t>
            </w:r>
            <w:proofErr w:type="spellEnd"/>
          </w:p>
        </w:tc>
        <w:tc>
          <w:tcPr>
            <w:tcW w:w="7654" w:type="dxa"/>
            <w:shd w:val="clear" w:color="auto" w:fill="auto"/>
            <w:hideMark/>
          </w:tcPr>
          <w:p w:rsidR="001F745A" w:rsidRPr="00A211D5" w:rsidRDefault="001F745A" w:rsidP="001F745A">
            <w:pPr>
              <w:rPr>
                <w:color w:val="000000"/>
              </w:rPr>
            </w:pPr>
            <w:r w:rsidRPr="00A211D5">
              <w:rPr>
                <w:color w:val="000000"/>
              </w:rPr>
              <w:t xml:space="preserve">Контрольный материал </w:t>
            </w:r>
            <w:proofErr w:type="spellStart"/>
            <w:r w:rsidRPr="00A211D5">
              <w:rPr>
                <w:color w:val="000000"/>
              </w:rPr>
              <w:t>HBsAgControl</w:t>
            </w:r>
            <w:proofErr w:type="spellEnd"/>
            <w:r w:rsidRPr="00A211D5">
              <w:rPr>
                <w:color w:val="000000"/>
              </w:rPr>
              <w:t xml:space="preserve">, положительный контроль 2х2мл, отрицательный контроль 2х2мл. для </w:t>
            </w:r>
            <w:proofErr w:type="gramStart"/>
            <w:r w:rsidRPr="00A211D5">
              <w:rPr>
                <w:color w:val="000000"/>
              </w:rPr>
              <w:t>автоматического</w:t>
            </w:r>
            <w:proofErr w:type="gramEnd"/>
            <w:r w:rsidRPr="00A211D5">
              <w:rPr>
                <w:color w:val="000000"/>
              </w:rPr>
              <w:t xml:space="preserve">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8</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77 760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622 080</w:t>
            </w:r>
          </w:p>
        </w:tc>
      </w:tr>
      <w:tr w:rsidR="001F745A" w:rsidRPr="00A211D5" w:rsidTr="005B6847">
        <w:trPr>
          <w:trHeight w:val="830"/>
        </w:trPr>
        <w:tc>
          <w:tcPr>
            <w:tcW w:w="580" w:type="dxa"/>
            <w:shd w:val="clear" w:color="auto" w:fill="auto"/>
            <w:hideMark/>
          </w:tcPr>
          <w:p w:rsidR="001F745A" w:rsidRPr="00A211D5" w:rsidRDefault="001F745A" w:rsidP="001F745A">
            <w:pPr>
              <w:jc w:val="center"/>
              <w:rPr>
                <w:color w:val="000000"/>
              </w:rPr>
            </w:pPr>
            <w:r w:rsidRPr="00A211D5">
              <w:rPr>
                <w:color w:val="000000"/>
              </w:rPr>
              <w:t>90</w:t>
            </w:r>
          </w:p>
        </w:tc>
        <w:tc>
          <w:tcPr>
            <w:tcW w:w="2410" w:type="dxa"/>
            <w:gridSpan w:val="2"/>
            <w:shd w:val="clear" w:color="auto" w:fill="auto"/>
            <w:hideMark/>
          </w:tcPr>
          <w:p w:rsidR="001F745A" w:rsidRPr="00A211D5" w:rsidRDefault="001F745A" w:rsidP="001F745A">
            <w:pPr>
              <w:rPr>
                <w:color w:val="000000"/>
              </w:rPr>
            </w:pPr>
            <w:r w:rsidRPr="00A211D5">
              <w:rPr>
                <w:color w:val="000000"/>
              </w:rPr>
              <w:t xml:space="preserve">Тест набор для определения </w:t>
            </w:r>
            <w:proofErr w:type="spellStart"/>
            <w:r w:rsidRPr="00A211D5">
              <w:rPr>
                <w:color w:val="000000"/>
              </w:rPr>
              <w:t>Anti</w:t>
            </w:r>
            <w:proofErr w:type="spellEnd"/>
            <w:r w:rsidRPr="00A211D5">
              <w:rPr>
                <w:color w:val="000000"/>
              </w:rPr>
              <w:t>-HCV</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w:t>
            </w:r>
            <w:proofErr w:type="spellStart"/>
            <w:r w:rsidRPr="00A211D5">
              <w:rPr>
                <w:color w:val="000000"/>
              </w:rPr>
              <w:t>Anti</w:t>
            </w:r>
            <w:proofErr w:type="spellEnd"/>
            <w:r w:rsidRPr="00A211D5">
              <w:rPr>
                <w:color w:val="000000"/>
              </w:rPr>
              <w:t xml:space="preserve">-HCV специфические иммуноглобулины классов </w:t>
            </w:r>
            <w:proofErr w:type="spellStart"/>
            <w:r w:rsidRPr="00A211D5">
              <w:rPr>
                <w:color w:val="000000"/>
              </w:rPr>
              <w:t>IgM</w:t>
            </w:r>
            <w:proofErr w:type="spellEnd"/>
            <w:r w:rsidRPr="00A211D5">
              <w:rPr>
                <w:color w:val="000000"/>
              </w:rPr>
              <w:t xml:space="preserve"> и </w:t>
            </w:r>
            <w:proofErr w:type="spellStart"/>
            <w:r w:rsidRPr="00A211D5">
              <w:rPr>
                <w:color w:val="000000"/>
              </w:rPr>
              <w:t>IgG</w:t>
            </w:r>
            <w:proofErr w:type="spellEnd"/>
            <w:r w:rsidRPr="00A211D5">
              <w:rPr>
                <w:color w:val="000000"/>
              </w:rPr>
              <w:t xml:space="preserve">  вируса гепатита С. 2*50 тестов, </w:t>
            </w:r>
            <w:proofErr w:type="gramStart"/>
            <w:r w:rsidRPr="00A211D5">
              <w:rPr>
                <w:color w:val="000000"/>
              </w:rPr>
              <w:t>для</w:t>
            </w:r>
            <w:proofErr w:type="gramEnd"/>
            <w:r w:rsidRPr="00A211D5">
              <w:rPr>
                <w:color w:val="000000"/>
              </w:rPr>
              <w:t xml:space="preserve"> автоматического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20</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167 655</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3 353 100</w:t>
            </w:r>
          </w:p>
        </w:tc>
      </w:tr>
      <w:tr w:rsidR="001F745A" w:rsidRPr="00A211D5" w:rsidTr="005B6847">
        <w:trPr>
          <w:trHeight w:val="730"/>
        </w:trPr>
        <w:tc>
          <w:tcPr>
            <w:tcW w:w="580" w:type="dxa"/>
            <w:shd w:val="clear" w:color="auto" w:fill="auto"/>
            <w:hideMark/>
          </w:tcPr>
          <w:p w:rsidR="001F745A" w:rsidRPr="00A211D5" w:rsidRDefault="001F745A" w:rsidP="001F745A">
            <w:pPr>
              <w:jc w:val="center"/>
              <w:rPr>
                <w:color w:val="000000"/>
              </w:rPr>
            </w:pPr>
            <w:r w:rsidRPr="00A211D5">
              <w:rPr>
                <w:color w:val="000000"/>
              </w:rPr>
              <w:t>91</w:t>
            </w:r>
          </w:p>
        </w:tc>
        <w:tc>
          <w:tcPr>
            <w:tcW w:w="2410" w:type="dxa"/>
            <w:gridSpan w:val="2"/>
            <w:shd w:val="clear" w:color="auto" w:fill="auto"/>
            <w:hideMark/>
          </w:tcPr>
          <w:p w:rsidR="001F745A" w:rsidRPr="00A211D5" w:rsidRDefault="001F745A" w:rsidP="001F745A">
            <w:pPr>
              <w:rPr>
                <w:color w:val="000000"/>
              </w:rPr>
            </w:pPr>
            <w:r w:rsidRPr="00A211D5">
              <w:rPr>
                <w:color w:val="000000"/>
              </w:rPr>
              <w:t xml:space="preserve">Контрольный материал </w:t>
            </w:r>
            <w:proofErr w:type="spellStart"/>
            <w:r w:rsidRPr="00A211D5">
              <w:rPr>
                <w:color w:val="000000"/>
              </w:rPr>
              <w:t>Anti</w:t>
            </w:r>
            <w:proofErr w:type="spellEnd"/>
            <w:r w:rsidRPr="00A211D5">
              <w:rPr>
                <w:color w:val="000000"/>
              </w:rPr>
              <w:t xml:space="preserve">-HCV </w:t>
            </w:r>
            <w:proofErr w:type="spellStart"/>
            <w:r w:rsidRPr="00A211D5">
              <w:rPr>
                <w:color w:val="000000"/>
              </w:rPr>
              <w:t>Control</w:t>
            </w:r>
            <w:proofErr w:type="spellEnd"/>
          </w:p>
        </w:tc>
        <w:tc>
          <w:tcPr>
            <w:tcW w:w="7654" w:type="dxa"/>
            <w:shd w:val="clear" w:color="auto" w:fill="auto"/>
            <w:hideMark/>
          </w:tcPr>
          <w:p w:rsidR="001F745A" w:rsidRPr="00A211D5" w:rsidRDefault="001F745A" w:rsidP="001F745A">
            <w:pPr>
              <w:rPr>
                <w:color w:val="000000"/>
              </w:rPr>
            </w:pPr>
            <w:r w:rsidRPr="00A211D5">
              <w:rPr>
                <w:color w:val="000000"/>
              </w:rPr>
              <w:t xml:space="preserve">Контрольный материал </w:t>
            </w:r>
            <w:proofErr w:type="spellStart"/>
            <w:r w:rsidRPr="00A211D5">
              <w:rPr>
                <w:color w:val="000000"/>
              </w:rPr>
              <w:t>Anti</w:t>
            </w:r>
            <w:proofErr w:type="spellEnd"/>
            <w:r w:rsidRPr="00A211D5">
              <w:rPr>
                <w:color w:val="000000"/>
              </w:rPr>
              <w:t xml:space="preserve">-HCV </w:t>
            </w:r>
            <w:proofErr w:type="spellStart"/>
            <w:r w:rsidRPr="00A211D5">
              <w:rPr>
                <w:color w:val="000000"/>
              </w:rPr>
              <w:t>Control</w:t>
            </w:r>
            <w:proofErr w:type="spellEnd"/>
            <w:r w:rsidRPr="00A211D5">
              <w:rPr>
                <w:color w:val="000000"/>
              </w:rPr>
              <w:t xml:space="preserve">, положительный контроль 2х2мл, отрицательный контроль 2х2мл. для </w:t>
            </w:r>
            <w:proofErr w:type="gramStart"/>
            <w:r w:rsidRPr="00A211D5">
              <w:rPr>
                <w:color w:val="000000"/>
              </w:rPr>
              <w:t>автоматического</w:t>
            </w:r>
            <w:proofErr w:type="gramEnd"/>
            <w:r w:rsidRPr="00A211D5">
              <w:rPr>
                <w:color w:val="000000"/>
              </w:rPr>
              <w:t xml:space="preserve">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8</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95 040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760 320</w:t>
            </w:r>
          </w:p>
        </w:tc>
      </w:tr>
      <w:tr w:rsidR="001F745A" w:rsidRPr="00A211D5" w:rsidTr="001154A5">
        <w:trPr>
          <w:trHeight w:val="624"/>
        </w:trPr>
        <w:tc>
          <w:tcPr>
            <w:tcW w:w="580" w:type="dxa"/>
            <w:shd w:val="clear" w:color="auto" w:fill="auto"/>
            <w:hideMark/>
          </w:tcPr>
          <w:p w:rsidR="001F745A" w:rsidRPr="00A211D5" w:rsidRDefault="001F745A" w:rsidP="001F745A">
            <w:pPr>
              <w:jc w:val="center"/>
              <w:rPr>
                <w:color w:val="000000"/>
              </w:rPr>
            </w:pPr>
            <w:r w:rsidRPr="00A211D5">
              <w:rPr>
                <w:color w:val="000000"/>
              </w:rPr>
              <w:t>92</w:t>
            </w:r>
          </w:p>
        </w:tc>
        <w:tc>
          <w:tcPr>
            <w:tcW w:w="2410" w:type="dxa"/>
            <w:gridSpan w:val="2"/>
            <w:shd w:val="clear" w:color="auto" w:fill="auto"/>
            <w:hideMark/>
          </w:tcPr>
          <w:p w:rsidR="001F745A" w:rsidRPr="00A211D5" w:rsidRDefault="001F745A" w:rsidP="001F745A">
            <w:pPr>
              <w:rPr>
                <w:color w:val="000000"/>
              </w:rPr>
            </w:pPr>
            <w:r w:rsidRPr="00A211D5">
              <w:rPr>
                <w:color w:val="000000"/>
              </w:rPr>
              <w:t>Тест набор для определения FT4</w:t>
            </w:r>
          </w:p>
        </w:tc>
        <w:tc>
          <w:tcPr>
            <w:tcW w:w="7654" w:type="dxa"/>
            <w:shd w:val="clear" w:color="auto" w:fill="auto"/>
            <w:hideMark/>
          </w:tcPr>
          <w:p w:rsidR="001F745A" w:rsidRPr="00A211D5" w:rsidRDefault="001F745A" w:rsidP="001F745A">
            <w:pPr>
              <w:rPr>
                <w:color w:val="000000"/>
              </w:rPr>
            </w:pPr>
            <w:r w:rsidRPr="00A211D5">
              <w:rPr>
                <w:color w:val="000000"/>
              </w:rPr>
              <w:t>Набор для определения Т4 свободного. 2*50 тестов в наборе</w:t>
            </w:r>
            <w:proofErr w:type="gramStart"/>
            <w:r w:rsidRPr="00A211D5">
              <w:rPr>
                <w:color w:val="000000"/>
              </w:rPr>
              <w:t>.</w:t>
            </w:r>
            <w:proofErr w:type="gramEnd"/>
            <w:r w:rsidRPr="00A211D5">
              <w:rPr>
                <w:color w:val="000000"/>
              </w:rPr>
              <w:t xml:space="preserve"> </w:t>
            </w:r>
            <w:proofErr w:type="gramStart"/>
            <w:r w:rsidRPr="00A211D5">
              <w:rPr>
                <w:color w:val="000000"/>
              </w:rPr>
              <w:t>д</w:t>
            </w:r>
            <w:proofErr w:type="gramEnd"/>
            <w:r w:rsidRPr="00A211D5">
              <w:rPr>
                <w:color w:val="000000"/>
              </w:rPr>
              <w:t xml:space="preserve">ля автоматического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10</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86 400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864 000</w:t>
            </w:r>
          </w:p>
        </w:tc>
      </w:tr>
      <w:tr w:rsidR="001F745A" w:rsidRPr="00A211D5" w:rsidTr="005B6847">
        <w:trPr>
          <w:gridAfter w:val="1"/>
          <w:wAfter w:w="10" w:type="dxa"/>
          <w:trHeight w:val="583"/>
        </w:trPr>
        <w:tc>
          <w:tcPr>
            <w:tcW w:w="580" w:type="dxa"/>
            <w:shd w:val="clear" w:color="auto" w:fill="auto"/>
            <w:hideMark/>
          </w:tcPr>
          <w:p w:rsidR="001F745A" w:rsidRPr="00A211D5" w:rsidRDefault="001F745A" w:rsidP="001F745A">
            <w:pPr>
              <w:jc w:val="center"/>
              <w:rPr>
                <w:color w:val="000000"/>
              </w:rPr>
            </w:pPr>
            <w:r w:rsidRPr="00A211D5">
              <w:rPr>
                <w:color w:val="000000"/>
              </w:rPr>
              <w:t>93</w:t>
            </w:r>
          </w:p>
        </w:tc>
        <w:tc>
          <w:tcPr>
            <w:tcW w:w="2410" w:type="dxa"/>
            <w:gridSpan w:val="2"/>
            <w:shd w:val="clear" w:color="auto" w:fill="auto"/>
            <w:hideMark/>
          </w:tcPr>
          <w:p w:rsidR="001F745A" w:rsidRPr="00A211D5" w:rsidRDefault="001F745A" w:rsidP="001F745A">
            <w:pPr>
              <w:rPr>
                <w:color w:val="000000"/>
              </w:rPr>
            </w:pPr>
            <w:r w:rsidRPr="00A211D5">
              <w:rPr>
                <w:color w:val="000000"/>
              </w:rPr>
              <w:t xml:space="preserve">Тест набор для определения </w:t>
            </w:r>
            <w:proofErr w:type="spellStart"/>
            <w:r w:rsidRPr="00A211D5">
              <w:rPr>
                <w:color w:val="000000"/>
              </w:rPr>
              <w:t>Anti</w:t>
            </w:r>
            <w:proofErr w:type="spellEnd"/>
            <w:r w:rsidRPr="00A211D5">
              <w:rPr>
                <w:color w:val="000000"/>
              </w:rPr>
              <w:t>-TPO</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w:t>
            </w:r>
            <w:proofErr w:type="spellStart"/>
            <w:r w:rsidRPr="00A211D5">
              <w:rPr>
                <w:color w:val="000000"/>
              </w:rPr>
              <w:t>АтТПО</w:t>
            </w:r>
            <w:proofErr w:type="spellEnd"/>
            <w:r w:rsidRPr="00A211D5">
              <w:rPr>
                <w:color w:val="000000"/>
              </w:rPr>
              <w:t xml:space="preserve">. 2*50 тестов в наборе, </w:t>
            </w:r>
            <w:proofErr w:type="gramStart"/>
            <w:r w:rsidRPr="00A211D5">
              <w:rPr>
                <w:color w:val="000000"/>
              </w:rPr>
              <w:t>для</w:t>
            </w:r>
            <w:proofErr w:type="gramEnd"/>
            <w:r w:rsidRPr="00A211D5">
              <w:rPr>
                <w:color w:val="000000"/>
              </w:rPr>
              <w:t xml:space="preserve"> автоматического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10</w:t>
            </w:r>
          </w:p>
        </w:tc>
        <w:tc>
          <w:tcPr>
            <w:tcW w:w="1134" w:type="dxa"/>
            <w:shd w:val="clear" w:color="auto" w:fill="auto"/>
            <w:hideMark/>
          </w:tcPr>
          <w:p w:rsidR="001F745A" w:rsidRPr="00A211D5" w:rsidRDefault="001F745A" w:rsidP="001F745A">
            <w:pPr>
              <w:jc w:val="right"/>
              <w:rPr>
                <w:color w:val="000000"/>
              </w:rPr>
            </w:pPr>
            <w:r w:rsidRPr="00A211D5">
              <w:rPr>
                <w:color w:val="000000"/>
              </w:rPr>
              <w:t>181 440</w:t>
            </w:r>
          </w:p>
        </w:tc>
        <w:tc>
          <w:tcPr>
            <w:tcW w:w="1418" w:type="dxa"/>
            <w:gridSpan w:val="2"/>
            <w:shd w:val="clear" w:color="auto" w:fill="auto"/>
            <w:hideMark/>
          </w:tcPr>
          <w:p w:rsidR="001F745A" w:rsidRPr="00A211D5" w:rsidRDefault="001F745A" w:rsidP="001F745A">
            <w:pPr>
              <w:jc w:val="right"/>
              <w:rPr>
                <w:color w:val="000000"/>
              </w:rPr>
            </w:pPr>
            <w:r w:rsidRPr="00A211D5">
              <w:rPr>
                <w:color w:val="000000"/>
              </w:rPr>
              <w:t>1 814 400</w:t>
            </w:r>
          </w:p>
        </w:tc>
      </w:tr>
      <w:tr w:rsidR="001F745A" w:rsidRPr="00A211D5" w:rsidTr="001154A5">
        <w:trPr>
          <w:trHeight w:val="624"/>
        </w:trPr>
        <w:tc>
          <w:tcPr>
            <w:tcW w:w="580" w:type="dxa"/>
            <w:shd w:val="clear" w:color="auto" w:fill="auto"/>
            <w:hideMark/>
          </w:tcPr>
          <w:p w:rsidR="001F745A" w:rsidRPr="00A211D5" w:rsidRDefault="001F745A" w:rsidP="001F745A">
            <w:pPr>
              <w:jc w:val="center"/>
              <w:rPr>
                <w:color w:val="000000"/>
              </w:rPr>
            </w:pPr>
            <w:r w:rsidRPr="00A211D5">
              <w:rPr>
                <w:color w:val="000000"/>
              </w:rPr>
              <w:t>94</w:t>
            </w:r>
          </w:p>
        </w:tc>
        <w:tc>
          <w:tcPr>
            <w:tcW w:w="2410" w:type="dxa"/>
            <w:gridSpan w:val="2"/>
            <w:shd w:val="clear" w:color="auto" w:fill="auto"/>
            <w:hideMark/>
          </w:tcPr>
          <w:p w:rsidR="001F745A" w:rsidRPr="00A211D5" w:rsidRDefault="001F745A" w:rsidP="001F745A">
            <w:pPr>
              <w:rPr>
                <w:color w:val="000000"/>
              </w:rPr>
            </w:pPr>
            <w:r w:rsidRPr="00A211D5">
              <w:rPr>
                <w:color w:val="000000"/>
              </w:rPr>
              <w:t>Тест набор для определения TSH</w:t>
            </w:r>
          </w:p>
        </w:tc>
        <w:tc>
          <w:tcPr>
            <w:tcW w:w="7654" w:type="dxa"/>
            <w:shd w:val="clear" w:color="auto" w:fill="auto"/>
            <w:hideMark/>
          </w:tcPr>
          <w:p w:rsidR="001F745A" w:rsidRPr="00A211D5" w:rsidRDefault="001F745A" w:rsidP="001F745A">
            <w:pPr>
              <w:rPr>
                <w:color w:val="000000"/>
              </w:rPr>
            </w:pPr>
            <w:r w:rsidRPr="00A211D5">
              <w:rPr>
                <w:color w:val="000000"/>
              </w:rPr>
              <w:t xml:space="preserve">Набор для определения ТТГ. 2*50 тестов в наборе, </w:t>
            </w:r>
            <w:proofErr w:type="gramStart"/>
            <w:r w:rsidRPr="00A211D5">
              <w:rPr>
                <w:color w:val="000000"/>
              </w:rPr>
              <w:t>для</w:t>
            </w:r>
            <w:proofErr w:type="gramEnd"/>
            <w:r w:rsidRPr="00A211D5">
              <w:rPr>
                <w:color w:val="000000"/>
              </w:rPr>
              <w:t xml:space="preserve"> автоматического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10</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69 120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691 200</w:t>
            </w:r>
          </w:p>
        </w:tc>
      </w:tr>
      <w:tr w:rsidR="001F745A" w:rsidRPr="00A211D5" w:rsidTr="005B6847">
        <w:trPr>
          <w:trHeight w:val="845"/>
        </w:trPr>
        <w:tc>
          <w:tcPr>
            <w:tcW w:w="580" w:type="dxa"/>
            <w:shd w:val="clear" w:color="auto" w:fill="auto"/>
            <w:hideMark/>
          </w:tcPr>
          <w:p w:rsidR="001F745A" w:rsidRPr="00A211D5" w:rsidRDefault="001F745A" w:rsidP="001F745A">
            <w:pPr>
              <w:jc w:val="center"/>
              <w:rPr>
                <w:color w:val="000000"/>
              </w:rPr>
            </w:pPr>
            <w:r w:rsidRPr="00A211D5">
              <w:rPr>
                <w:color w:val="000000"/>
              </w:rPr>
              <w:t>95</w:t>
            </w:r>
          </w:p>
        </w:tc>
        <w:tc>
          <w:tcPr>
            <w:tcW w:w="2410" w:type="dxa"/>
            <w:gridSpan w:val="2"/>
            <w:shd w:val="clear" w:color="auto" w:fill="auto"/>
            <w:hideMark/>
          </w:tcPr>
          <w:p w:rsidR="001F745A" w:rsidRPr="00A211D5" w:rsidRDefault="001F745A" w:rsidP="001F745A">
            <w:pPr>
              <w:rPr>
                <w:color w:val="000000"/>
              </w:rPr>
            </w:pPr>
            <w:r w:rsidRPr="00A211D5">
              <w:rPr>
                <w:color w:val="000000"/>
              </w:rPr>
              <w:t xml:space="preserve">Реагент для </w:t>
            </w:r>
            <w:proofErr w:type="spellStart"/>
            <w:r w:rsidRPr="00A211D5">
              <w:rPr>
                <w:color w:val="000000"/>
              </w:rPr>
              <w:t>иммуномультиконтроля</w:t>
            </w:r>
            <w:proofErr w:type="spellEnd"/>
          </w:p>
        </w:tc>
        <w:tc>
          <w:tcPr>
            <w:tcW w:w="7654" w:type="dxa"/>
            <w:shd w:val="clear" w:color="auto" w:fill="auto"/>
            <w:hideMark/>
          </w:tcPr>
          <w:p w:rsidR="001F745A" w:rsidRPr="00A211D5" w:rsidRDefault="001F745A" w:rsidP="001F745A">
            <w:pPr>
              <w:rPr>
                <w:color w:val="000000"/>
              </w:rPr>
            </w:pPr>
            <w:r w:rsidRPr="00A211D5">
              <w:rPr>
                <w:color w:val="000000"/>
              </w:rPr>
              <w:t xml:space="preserve">Двухуровневый контрольный материал для проведения контроля качества тестов на  гормональный статус. Уровень I: 2х3мл, уровень II: 2х3мл. для </w:t>
            </w:r>
            <w:proofErr w:type="gramStart"/>
            <w:r w:rsidRPr="00A211D5">
              <w:rPr>
                <w:color w:val="000000"/>
              </w:rPr>
              <w:t>автоматического</w:t>
            </w:r>
            <w:proofErr w:type="gramEnd"/>
            <w:r w:rsidRPr="00A211D5">
              <w:rPr>
                <w:color w:val="000000"/>
              </w:rPr>
              <w:t xml:space="preserve">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8</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155 520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1 244 160</w:t>
            </w:r>
          </w:p>
        </w:tc>
      </w:tr>
      <w:tr w:rsidR="001F745A" w:rsidRPr="00A211D5" w:rsidTr="005B6847">
        <w:trPr>
          <w:trHeight w:val="567"/>
        </w:trPr>
        <w:tc>
          <w:tcPr>
            <w:tcW w:w="580" w:type="dxa"/>
            <w:shd w:val="clear" w:color="auto" w:fill="auto"/>
            <w:hideMark/>
          </w:tcPr>
          <w:p w:rsidR="001F745A" w:rsidRPr="00A211D5" w:rsidRDefault="001F745A" w:rsidP="001F745A">
            <w:pPr>
              <w:jc w:val="center"/>
              <w:rPr>
                <w:color w:val="000000"/>
              </w:rPr>
            </w:pPr>
            <w:r w:rsidRPr="00A211D5">
              <w:rPr>
                <w:color w:val="000000"/>
              </w:rPr>
              <w:t>96</w:t>
            </w:r>
          </w:p>
        </w:tc>
        <w:tc>
          <w:tcPr>
            <w:tcW w:w="2410" w:type="dxa"/>
            <w:gridSpan w:val="2"/>
            <w:shd w:val="clear" w:color="auto" w:fill="auto"/>
            <w:hideMark/>
          </w:tcPr>
          <w:p w:rsidR="001F745A" w:rsidRPr="00A211D5" w:rsidRDefault="001F745A" w:rsidP="001F745A">
            <w:pPr>
              <w:rPr>
                <w:color w:val="000000"/>
              </w:rPr>
            </w:pPr>
            <w:r w:rsidRPr="00A211D5">
              <w:rPr>
                <w:color w:val="000000"/>
              </w:rPr>
              <w:t>Промывочный буфер концентрированный.</w:t>
            </w:r>
          </w:p>
        </w:tc>
        <w:tc>
          <w:tcPr>
            <w:tcW w:w="7654" w:type="dxa"/>
            <w:shd w:val="clear" w:color="auto" w:fill="auto"/>
            <w:hideMark/>
          </w:tcPr>
          <w:p w:rsidR="001F745A" w:rsidRPr="00A211D5" w:rsidRDefault="001F745A" w:rsidP="001F745A">
            <w:pPr>
              <w:rPr>
                <w:color w:val="000000"/>
              </w:rPr>
            </w:pPr>
            <w:r w:rsidRPr="00A211D5">
              <w:rPr>
                <w:color w:val="000000"/>
              </w:rPr>
              <w:t xml:space="preserve">Промывочный буфер </w:t>
            </w:r>
            <w:proofErr w:type="spellStart"/>
            <w:r w:rsidRPr="00A211D5">
              <w:rPr>
                <w:color w:val="000000"/>
              </w:rPr>
              <w:t>WashBuffer</w:t>
            </w:r>
            <w:proofErr w:type="spellEnd"/>
            <w:r w:rsidRPr="00A211D5">
              <w:rPr>
                <w:color w:val="000000"/>
              </w:rPr>
              <w:t xml:space="preserve"> концентрированный. Набор 4х1л. для </w:t>
            </w:r>
            <w:proofErr w:type="gramStart"/>
            <w:r w:rsidRPr="00A211D5">
              <w:rPr>
                <w:color w:val="000000"/>
              </w:rPr>
              <w:t>автоматического</w:t>
            </w:r>
            <w:proofErr w:type="gramEnd"/>
            <w:r w:rsidRPr="00A211D5">
              <w:rPr>
                <w:color w:val="000000"/>
              </w:rPr>
              <w:t xml:space="preserve">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12</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95 040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1 140 480</w:t>
            </w:r>
          </w:p>
        </w:tc>
      </w:tr>
      <w:tr w:rsidR="001F745A" w:rsidRPr="00A211D5" w:rsidTr="005B6847">
        <w:trPr>
          <w:trHeight w:val="701"/>
        </w:trPr>
        <w:tc>
          <w:tcPr>
            <w:tcW w:w="580" w:type="dxa"/>
            <w:shd w:val="clear" w:color="auto" w:fill="auto"/>
            <w:hideMark/>
          </w:tcPr>
          <w:p w:rsidR="001F745A" w:rsidRPr="00A211D5" w:rsidRDefault="001F745A" w:rsidP="001F745A">
            <w:pPr>
              <w:jc w:val="center"/>
              <w:rPr>
                <w:color w:val="000000"/>
              </w:rPr>
            </w:pPr>
            <w:r w:rsidRPr="00A211D5">
              <w:rPr>
                <w:color w:val="000000"/>
              </w:rPr>
              <w:t>97</w:t>
            </w:r>
          </w:p>
        </w:tc>
        <w:tc>
          <w:tcPr>
            <w:tcW w:w="2410" w:type="dxa"/>
            <w:gridSpan w:val="2"/>
            <w:shd w:val="clear" w:color="auto" w:fill="auto"/>
            <w:hideMark/>
          </w:tcPr>
          <w:p w:rsidR="001F745A" w:rsidRPr="00A211D5" w:rsidRDefault="001F745A" w:rsidP="001F745A">
            <w:pPr>
              <w:rPr>
                <w:color w:val="000000"/>
              </w:rPr>
            </w:pPr>
            <w:r w:rsidRPr="00A211D5">
              <w:rPr>
                <w:color w:val="000000"/>
              </w:rPr>
              <w:t xml:space="preserve">Пре-триггерный реагент 220 ML*4 / </w:t>
            </w:r>
            <w:proofErr w:type="spellStart"/>
            <w:r w:rsidRPr="00A211D5">
              <w:rPr>
                <w:color w:val="000000"/>
              </w:rPr>
              <w:t>уп</w:t>
            </w:r>
            <w:proofErr w:type="spellEnd"/>
          </w:p>
        </w:tc>
        <w:tc>
          <w:tcPr>
            <w:tcW w:w="7654" w:type="dxa"/>
            <w:shd w:val="clear" w:color="auto" w:fill="auto"/>
            <w:hideMark/>
          </w:tcPr>
          <w:p w:rsidR="001F745A" w:rsidRPr="00A211D5" w:rsidRDefault="001F745A" w:rsidP="001F745A">
            <w:pPr>
              <w:rPr>
                <w:color w:val="000000"/>
              </w:rPr>
            </w:pPr>
            <w:r w:rsidRPr="00A211D5">
              <w:rPr>
                <w:color w:val="000000"/>
              </w:rPr>
              <w:t>Пре</w:t>
            </w:r>
            <w:r w:rsidRPr="00A211D5">
              <w:rPr>
                <w:color w:val="000000"/>
                <w:lang w:val="en-US"/>
              </w:rPr>
              <w:t>-</w:t>
            </w:r>
            <w:r w:rsidRPr="00A211D5">
              <w:rPr>
                <w:color w:val="000000"/>
              </w:rPr>
              <w:t>триггерный</w:t>
            </w:r>
            <w:r w:rsidRPr="00A211D5">
              <w:rPr>
                <w:color w:val="000000"/>
                <w:lang w:val="en-US"/>
              </w:rPr>
              <w:t xml:space="preserve"> </w:t>
            </w:r>
            <w:r w:rsidRPr="00A211D5">
              <w:rPr>
                <w:color w:val="000000"/>
              </w:rPr>
              <w:t>раствор</w:t>
            </w:r>
            <w:r w:rsidRPr="00A211D5">
              <w:rPr>
                <w:color w:val="000000"/>
                <w:lang w:val="en-US"/>
              </w:rPr>
              <w:t xml:space="preserve"> Pre-Trigger Solution. </w:t>
            </w:r>
            <w:r w:rsidRPr="00A211D5">
              <w:rPr>
                <w:color w:val="000000"/>
              </w:rPr>
              <w:t xml:space="preserve">Набор 4*220мл. для </w:t>
            </w:r>
            <w:proofErr w:type="gramStart"/>
            <w:r w:rsidRPr="00A211D5">
              <w:rPr>
                <w:color w:val="000000"/>
              </w:rPr>
              <w:t>автоматического</w:t>
            </w:r>
            <w:proofErr w:type="gramEnd"/>
            <w:r w:rsidRPr="00A211D5">
              <w:rPr>
                <w:color w:val="000000"/>
              </w:rPr>
              <w:t xml:space="preserve">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5</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25 920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129 600</w:t>
            </w:r>
          </w:p>
        </w:tc>
      </w:tr>
      <w:tr w:rsidR="001F745A" w:rsidRPr="00A211D5" w:rsidTr="005B6847">
        <w:trPr>
          <w:trHeight w:val="601"/>
        </w:trPr>
        <w:tc>
          <w:tcPr>
            <w:tcW w:w="580" w:type="dxa"/>
            <w:shd w:val="clear" w:color="auto" w:fill="auto"/>
            <w:hideMark/>
          </w:tcPr>
          <w:p w:rsidR="001F745A" w:rsidRPr="00A211D5" w:rsidRDefault="001F745A" w:rsidP="001F745A">
            <w:pPr>
              <w:jc w:val="center"/>
              <w:rPr>
                <w:color w:val="000000"/>
              </w:rPr>
            </w:pPr>
            <w:r w:rsidRPr="00A211D5">
              <w:rPr>
                <w:color w:val="000000"/>
              </w:rPr>
              <w:t>98</w:t>
            </w:r>
          </w:p>
        </w:tc>
        <w:tc>
          <w:tcPr>
            <w:tcW w:w="2410" w:type="dxa"/>
            <w:gridSpan w:val="2"/>
            <w:shd w:val="clear" w:color="auto" w:fill="auto"/>
            <w:hideMark/>
          </w:tcPr>
          <w:p w:rsidR="001F745A" w:rsidRPr="00A211D5" w:rsidRDefault="001F745A" w:rsidP="001F745A">
            <w:pPr>
              <w:rPr>
                <w:color w:val="000000"/>
              </w:rPr>
            </w:pPr>
            <w:r w:rsidRPr="00A211D5">
              <w:rPr>
                <w:color w:val="000000"/>
              </w:rPr>
              <w:t xml:space="preserve">Триггерный реагент 220 ML*4 / </w:t>
            </w:r>
            <w:proofErr w:type="spellStart"/>
            <w:r w:rsidRPr="00A211D5">
              <w:rPr>
                <w:color w:val="000000"/>
              </w:rPr>
              <w:t>уп</w:t>
            </w:r>
            <w:proofErr w:type="spellEnd"/>
          </w:p>
        </w:tc>
        <w:tc>
          <w:tcPr>
            <w:tcW w:w="7654" w:type="dxa"/>
            <w:shd w:val="clear" w:color="auto" w:fill="auto"/>
            <w:hideMark/>
          </w:tcPr>
          <w:p w:rsidR="001F745A" w:rsidRPr="00A211D5" w:rsidRDefault="001F745A" w:rsidP="001F745A">
            <w:pPr>
              <w:rPr>
                <w:color w:val="000000"/>
              </w:rPr>
            </w:pPr>
            <w:r w:rsidRPr="00A211D5">
              <w:rPr>
                <w:color w:val="000000"/>
              </w:rPr>
              <w:t xml:space="preserve">Триггерный раствор </w:t>
            </w:r>
            <w:proofErr w:type="spellStart"/>
            <w:r w:rsidRPr="00A211D5">
              <w:rPr>
                <w:color w:val="000000"/>
              </w:rPr>
              <w:t>TriggerSolution</w:t>
            </w:r>
            <w:proofErr w:type="spellEnd"/>
            <w:r w:rsidRPr="00A211D5">
              <w:rPr>
                <w:color w:val="000000"/>
              </w:rPr>
              <w:t xml:space="preserve">. набор  4*220мл для </w:t>
            </w:r>
            <w:proofErr w:type="gramStart"/>
            <w:r w:rsidRPr="00A211D5">
              <w:rPr>
                <w:color w:val="000000"/>
              </w:rPr>
              <w:t>автоматического</w:t>
            </w:r>
            <w:proofErr w:type="gramEnd"/>
            <w:r w:rsidRPr="00A211D5">
              <w:rPr>
                <w:color w:val="000000"/>
              </w:rPr>
              <w:t xml:space="preserve">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5</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43 200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216 000</w:t>
            </w:r>
          </w:p>
        </w:tc>
      </w:tr>
      <w:tr w:rsidR="001F745A" w:rsidRPr="00A211D5" w:rsidTr="001154A5">
        <w:trPr>
          <w:trHeight w:val="624"/>
        </w:trPr>
        <w:tc>
          <w:tcPr>
            <w:tcW w:w="580" w:type="dxa"/>
            <w:shd w:val="clear" w:color="auto" w:fill="auto"/>
            <w:hideMark/>
          </w:tcPr>
          <w:p w:rsidR="001F745A" w:rsidRPr="00A211D5" w:rsidRDefault="001F745A" w:rsidP="001F745A">
            <w:pPr>
              <w:jc w:val="center"/>
              <w:rPr>
                <w:color w:val="000000"/>
              </w:rPr>
            </w:pPr>
            <w:r w:rsidRPr="00A211D5">
              <w:rPr>
                <w:color w:val="000000"/>
              </w:rPr>
              <w:t>99</w:t>
            </w:r>
          </w:p>
        </w:tc>
        <w:tc>
          <w:tcPr>
            <w:tcW w:w="2410" w:type="dxa"/>
            <w:gridSpan w:val="2"/>
            <w:shd w:val="clear" w:color="auto" w:fill="auto"/>
            <w:hideMark/>
          </w:tcPr>
          <w:p w:rsidR="001F745A" w:rsidRPr="00A211D5" w:rsidRDefault="001F745A" w:rsidP="001F745A">
            <w:pPr>
              <w:rPr>
                <w:color w:val="000000"/>
              </w:rPr>
            </w:pPr>
            <w:r w:rsidRPr="00A211D5">
              <w:rPr>
                <w:color w:val="000000"/>
              </w:rPr>
              <w:t xml:space="preserve">Реакционная кювета  </w:t>
            </w:r>
          </w:p>
        </w:tc>
        <w:tc>
          <w:tcPr>
            <w:tcW w:w="7654" w:type="dxa"/>
            <w:shd w:val="clear" w:color="auto" w:fill="auto"/>
            <w:hideMark/>
          </w:tcPr>
          <w:p w:rsidR="001F745A" w:rsidRPr="00A211D5" w:rsidRDefault="001F745A" w:rsidP="001F745A">
            <w:pPr>
              <w:rPr>
                <w:color w:val="000000"/>
              </w:rPr>
            </w:pPr>
            <w:r w:rsidRPr="00A211D5">
              <w:rPr>
                <w:color w:val="000000"/>
              </w:rPr>
              <w:t xml:space="preserve">Реакционные кюветы для </w:t>
            </w:r>
            <w:proofErr w:type="gramStart"/>
            <w:r w:rsidRPr="00A211D5">
              <w:rPr>
                <w:color w:val="000000"/>
              </w:rPr>
              <w:t>автоматического</w:t>
            </w:r>
            <w:proofErr w:type="gramEnd"/>
            <w:r w:rsidRPr="00A211D5">
              <w:rPr>
                <w:color w:val="000000"/>
              </w:rPr>
              <w:t xml:space="preserve"> </w:t>
            </w:r>
            <w:proofErr w:type="spellStart"/>
            <w:r w:rsidRPr="00A211D5">
              <w:rPr>
                <w:color w:val="000000"/>
              </w:rPr>
              <w:t>иммуноанализатора</w:t>
            </w:r>
            <w:proofErr w:type="spellEnd"/>
            <w:r w:rsidRPr="00A211D5">
              <w:rPr>
                <w:color w:val="000000"/>
              </w:rPr>
              <w:t xml:space="preserve"> </w:t>
            </w:r>
            <w:proofErr w:type="spellStart"/>
            <w:r w:rsidRPr="00A211D5">
              <w:rPr>
                <w:color w:val="000000"/>
              </w:rPr>
              <w:t>iFlash</w:t>
            </w:r>
            <w:proofErr w:type="spellEnd"/>
            <w:r w:rsidRPr="00A211D5">
              <w:rPr>
                <w:color w:val="000000"/>
              </w:rPr>
              <w:t xml:space="preserve"> 1200. В наборе 2000 штук. </w:t>
            </w:r>
          </w:p>
        </w:tc>
        <w:tc>
          <w:tcPr>
            <w:tcW w:w="1135" w:type="dxa"/>
            <w:gridSpan w:val="2"/>
            <w:shd w:val="clear" w:color="auto" w:fill="auto"/>
            <w:hideMark/>
          </w:tcPr>
          <w:p w:rsidR="001F745A" w:rsidRPr="00A211D5" w:rsidRDefault="001F745A" w:rsidP="001F745A">
            <w:pPr>
              <w:jc w:val="center"/>
              <w:rPr>
                <w:color w:val="000000"/>
              </w:rPr>
            </w:pPr>
            <w:r w:rsidRPr="00A211D5">
              <w:rPr>
                <w:color w:val="000000"/>
              </w:rPr>
              <w:t>набор</w:t>
            </w:r>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4</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138 240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552 960</w:t>
            </w:r>
          </w:p>
        </w:tc>
      </w:tr>
      <w:tr w:rsidR="001F745A" w:rsidRPr="00A211D5" w:rsidTr="001154A5">
        <w:trPr>
          <w:trHeight w:val="312"/>
        </w:trPr>
        <w:tc>
          <w:tcPr>
            <w:tcW w:w="580" w:type="dxa"/>
            <w:shd w:val="clear" w:color="auto" w:fill="auto"/>
            <w:hideMark/>
          </w:tcPr>
          <w:p w:rsidR="001F745A" w:rsidRPr="00A211D5" w:rsidRDefault="001F745A" w:rsidP="001F745A">
            <w:pPr>
              <w:jc w:val="center"/>
              <w:rPr>
                <w:b/>
                <w:bCs/>
                <w:color w:val="000000"/>
              </w:rPr>
            </w:pPr>
            <w:r w:rsidRPr="00A211D5">
              <w:rPr>
                <w:b/>
                <w:bCs/>
                <w:color w:val="000000"/>
              </w:rPr>
              <w:t> </w:t>
            </w:r>
          </w:p>
        </w:tc>
        <w:tc>
          <w:tcPr>
            <w:tcW w:w="2410"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 xml:space="preserve">Итого </w:t>
            </w:r>
          </w:p>
        </w:tc>
        <w:tc>
          <w:tcPr>
            <w:tcW w:w="1135"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850"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145"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13 423 900</w:t>
            </w:r>
          </w:p>
        </w:tc>
      </w:tr>
      <w:tr w:rsidR="001F745A" w:rsidRPr="00A211D5" w:rsidTr="001F745A">
        <w:trPr>
          <w:trHeight w:val="312"/>
        </w:trPr>
        <w:tc>
          <w:tcPr>
            <w:tcW w:w="15191" w:type="dxa"/>
            <w:gridSpan w:val="12"/>
            <w:shd w:val="clear" w:color="auto" w:fill="auto"/>
            <w:hideMark/>
          </w:tcPr>
          <w:p w:rsidR="001F745A" w:rsidRPr="00A211D5" w:rsidRDefault="001F745A" w:rsidP="001F745A">
            <w:pPr>
              <w:jc w:val="center"/>
              <w:rPr>
                <w:b/>
                <w:bCs/>
                <w:color w:val="000000"/>
              </w:rPr>
            </w:pPr>
            <w:r w:rsidRPr="00A211D5">
              <w:rPr>
                <w:b/>
                <w:bCs/>
                <w:color w:val="000000"/>
              </w:rPr>
              <w:t>Реагент для трансфузиологии</w:t>
            </w:r>
          </w:p>
        </w:tc>
      </w:tr>
      <w:tr w:rsidR="001F745A" w:rsidRPr="00A211D5" w:rsidTr="001F745A">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100</w:t>
            </w:r>
          </w:p>
        </w:tc>
        <w:tc>
          <w:tcPr>
            <w:tcW w:w="2268" w:type="dxa"/>
            <w:shd w:val="clear" w:color="auto" w:fill="auto"/>
            <w:hideMark/>
          </w:tcPr>
          <w:p w:rsidR="001F745A" w:rsidRPr="00A211D5" w:rsidRDefault="001F745A" w:rsidP="001F745A">
            <w:pPr>
              <w:rPr>
                <w:color w:val="000000"/>
              </w:rPr>
            </w:pPr>
            <w:r w:rsidRPr="00A211D5">
              <w:rPr>
                <w:color w:val="000000"/>
              </w:rPr>
              <w:t>Реагент для трансфузиологии</w:t>
            </w:r>
          </w:p>
        </w:tc>
        <w:tc>
          <w:tcPr>
            <w:tcW w:w="7654" w:type="dxa"/>
            <w:shd w:val="clear" w:color="auto" w:fill="auto"/>
            <w:hideMark/>
          </w:tcPr>
          <w:p w:rsidR="001F745A" w:rsidRPr="00A211D5" w:rsidRDefault="001F745A" w:rsidP="001F745A">
            <w:pPr>
              <w:rPr>
                <w:color w:val="000000"/>
              </w:rPr>
            </w:pPr>
            <w:proofErr w:type="spellStart"/>
            <w:r w:rsidRPr="00A211D5">
              <w:rPr>
                <w:color w:val="000000"/>
              </w:rPr>
              <w:t>Цоликлоны</w:t>
            </w:r>
            <w:proofErr w:type="spellEnd"/>
            <w:r w:rsidRPr="00A211D5">
              <w:rPr>
                <w:color w:val="000000"/>
              </w:rPr>
              <w:t xml:space="preserve"> Анти-А1уп/10фл</w:t>
            </w:r>
          </w:p>
        </w:tc>
        <w:tc>
          <w:tcPr>
            <w:tcW w:w="1135" w:type="dxa"/>
            <w:gridSpan w:val="2"/>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2</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22 200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44 400</w:t>
            </w:r>
          </w:p>
        </w:tc>
      </w:tr>
      <w:tr w:rsidR="001F745A" w:rsidRPr="00A211D5" w:rsidTr="001F745A">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101</w:t>
            </w:r>
          </w:p>
        </w:tc>
        <w:tc>
          <w:tcPr>
            <w:tcW w:w="2268" w:type="dxa"/>
            <w:shd w:val="clear" w:color="auto" w:fill="auto"/>
            <w:hideMark/>
          </w:tcPr>
          <w:p w:rsidR="001F745A" w:rsidRPr="00A211D5" w:rsidRDefault="001F745A" w:rsidP="001F745A">
            <w:pPr>
              <w:rPr>
                <w:color w:val="000000"/>
              </w:rPr>
            </w:pPr>
            <w:r w:rsidRPr="00A211D5">
              <w:rPr>
                <w:color w:val="000000"/>
              </w:rPr>
              <w:t>Реагент для трансфузиологии</w:t>
            </w:r>
          </w:p>
        </w:tc>
        <w:tc>
          <w:tcPr>
            <w:tcW w:w="7654" w:type="dxa"/>
            <w:shd w:val="clear" w:color="auto" w:fill="auto"/>
            <w:hideMark/>
          </w:tcPr>
          <w:p w:rsidR="001F745A" w:rsidRPr="00A211D5" w:rsidRDefault="001F745A" w:rsidP="001F745A">
            <w:pPr>
              <w:rPr>
                <w:color w:val="000000"/>
              </w:rPr>
            </w:pPr>
            <w:proofErr w:type="spellStart"/>
            <w:r w:rsidRPr="00A211D5">
              <w:rPr>
                <w:color w:val="000000"/>
              </w:rPr>
              <w:t>Цоликлоны</w:t>
            </w:r>
            <w:proofErr w:type="spellEnd"/>
            <w:r w:rsidRPr="00A211D5">
              <w:rPr>
                <w:color w:val="000000"/>
              </w:rPr>
              <w:t xml:space="preserve"> Анти-В1уп/10фл</w:t>
            </w:r>
          </w:p>
        </w:tc>
        <w:tc>
          <w:tcPr>
            <w:tcW w:w="1135" w:type="dxa"/>
            <w:gridSpan w:val="2"/>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2</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22 200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44 400</w:t>
            </w:r>
          </w:p>
        </w:tc>
      </w:tr>
      <w:tr w:rsidR="001F745A" w:rsidRPr="00A211D5" w:rsidTr="001F745A">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102</w:t>
            </w:r>
          </w:p>
        </w:tc>
        <w:tc>
          <w:tcPr>
            <w:tcW w:w="2268" w:type="dxa"/>
            <w:shd w:val="clear" w:color="auto" w:fill="auto"/>
            <w:hideMark/>
          </w:tcPr>
          <w:p w:rsidR="001F745A" w:rsidRPr="00A211D5" w:rsidRDefault="001F745A" w:rsidP="001F745A">
            <w:pPr>
              <w:rPr>
                <w:color w:val="000000"/>
              </w:rPr>
            </w:pPr>
            <w:r w:rsidRPr="00A211D5">
              <w:rPr>
                <w:color w:val="000000"/>
              </w:rPr>
              <w:t>Реагент для трансфузиологии</w:t>
            </w:r>
          </w:p>
        </w:tc>
        <w:tc>
          <w:tcPr>
            <w:tcW w:w="7654" w:type="dxa"/>
            <w:shd w:val="clear" w:color="auto" w:fill="auto"/>
            <w:hideMark/>
          </w:tcPr>
          <w:p w:rsidR="001F745A" w:rsidRPr="00A211D5" w:rsidRDefault="001F745A" w:rsidP="001F745A">
            <w:pPr>
              <w:rPr>
                <w:color w:val="000000"/>
              </w:rPr>
            </w:pPr>
            <w:proofErr w:type="spellStart"/>
            <w:r w:rsidRPr="00A211D5">
              <w:rPr>
                <w:color w:val="000000"/>
              </w:rPr>
              <w:t>Цоликлоны</w:t>
            </w:r>
            <w:proofErr w:type="spellEnd"/>
            <w:r w:rsidRPr="00A211D5">
              <w:rPr>
                <w:color w:val="000000"/>
              </w:rPr>
              <w:t xml:space="preserve"> Анти-АВ1уп/10фл</w:t>
            </w:r>
          </w:p>
        </w:tc>
        <w:tc>
          <w:tcPr>
            <w:tcW w:w="1135" w:type="dxa"/>
            <w:gridSpan w:val="2"/>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2</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19 800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39 600</w:t>
            </w:r>
          </w:p>
        </w:tc>
      </w:tr>
      <w:tr w:rsidR="001F745A" w:rsidRPr="00A211D5" w:rsidTr="001F745A">
        <w:trPr>
          <w:trHeight w:val="624"/>
        </w:trPr>
        <w:tc>
          <w:tcPr>
            <w:tcW w:w="722" w:type="dxa"/>
            <w:gridSpan w:val="2"/>
            <w:shd w:val="clear" w:color="auto" w:fill="auto"/>
            <w:hideMark/>
          </w:tcPr>
          <w:p w:rsidR="001F745A" w:rsidRPr="00A211D5" w:rsidRDefault="001F745A" w:rsidP="001F745A">
            <w:pPr>
              <w:jc w:val="center"/>
              <w:rPr>
                <w:color w:val="000000"/>
              </w:rPr>
            </w:pPr>
            <w:r w:rsidRPr="00A211D5">
              <w:rPr>
                <w:color w:val="000000"/>
              </w:rPr>
              <w:lastRenderedPageBreak/>
              <w:t>103</w:t>
            </w:r>
          </w:p>
        </w:tc>
        <w:tc>
          <w:tcPr>
            <w:tcW w:w="2268" w:type="dxa"/>
            <w:shd w:val="clear" w:color="auto" w:fill="auto"/>
            <w:hideMark/>
          </w:tcPr>
          <w:p w:rsidR="001F745A" w:rsidRPr="00A211D5" w:rsidRDefault="001F745A" w:rsidP="001F745A">
            <w:pPr>
              <w:rPr>
                <w:color w:val="000000"/>
              </w:rPr>
            </w:pPr>
            <w:r w:rsidRPr="00A211D5">
              <w:rPr>
                <w:color w:val="000000"/>
              </w:rPr>
              <w:t>Реагент для трансфузиологии</w:t>
            </w:r>
          </w:p>
        </w:tc>
        <w:tc>
          <w:tcPr>
            <w:tcW w:w="7654" w:type="dxa"/>
            <w:shd w:val="clear" w:color="auto" w:fill="auto"/>
            <w:hideMark/>
          </w:tcPr>
          <w:p w:rsidR="001F745A" w:rsidRPr="00A211D5" w:rsidRDefault="001F745A" w:rsidP="001F745A">
            <w:pPr>
              <w:rPr>
                <w:color w:val="000000"/>
              </w:rPr>
            </w:pPr>
            <w:proofErr w:type="spellStart"/>
            <w:r w:rsidRPr="00A211D5">
              <w:rPr>
                <w:color w:val="000000"/>
              </w:rPr>
              <w:t>Цоликлоны</w:t>
            </w:r>
            <w:proofErr w:type="spellEnd"/>
            <w:r w:rsidRPr="00A211D5">
              <w:rPr>
                <w:color w:val="000000"/>
              </w:rPr>
              <w:t xml:space="preserve"> Анти-</w:t>
            </w:r>
            <w:proofErr w:type="gramStart"/>
            <w:r w:rsidRPr="00A211D5">
              <w:rPr>
                <w:color w:val="000000"/>
              </w:rPr>
              <w:t>D</w:t>
            </w:r>
            <w:proofErr w:type="gramEnd"/>
            <w:r w:rsidRPr="00A211D5">
              <w:rPr>
                <w:color w:val="000000"/>
              </w:rPr>
              <w:t xml:space="preserve"> Супер (</w:t>
            </w:r>
            <w:proofErr w:type="spellStart"/>
            <w:r w:rsidRPr="00A211D5">
              <w:rPr>
                <w:color w:val="000000"/>
              </w:rPr>
              <w:t>IgM</w:t>
            </w:r>
            <w:proofErr w:type="spellEnd"/>
            <w:r w:rsidRPr="00A211D5">
              <w:rPr>
                <w:color w:val="000000"/>
              </w:rPr>
              <w:t>)1уп/20фл</w:t>
            </w:r>
          </w:p>
        </w:tc>
        <w:tc>
          <w:tcPr>
            <w:tcW w:w="1135" w:type="dxa"/>
            <w:gridSpan w:val="2"/>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1</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48 200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48 200</w:t>
            </w:r>
          </w:p>
        </w:tc>
      </w:tr>
      <w:tr w:rsidR="001F745A" w:rsidRPr="00A211D5" w:rsidTr="001F745A">
        <w:trPr>
          <w:trHeight w:val="580"/>
        </w:trPr>
        <w:tc>
          <w:tcPr>
            <w:tcW w:w="722" w:type="dxa"/>
            <w:gridSpan w:val="2"/>
            <w:shd w:val="clear" w:color="auto" w:fill="auto"/>
            <w:hideMark/>
          </w:tcPr>
          <w:p w:rsidR="001F745A" w:rsidRPr="00A211D5" w:rsidRDefault="001F745A" w:rsidP="001F745A">
            <w:pPr>
              <w:jc w:val="center"/>
              <w:rPr>
                <w:color w:val="000000"/>
              </w:rPr>
            </w:pPr>
            <w:r w:rsidRPr="00A211D5">
              <w:rPr>
                <w:color w:val="000000"/>
              </w:rPr>
              <w:t>104</w:t>
            </w:r>
          </w:p>
        </w:tc>
        <w:tc>
          <w:tcPr>
            <w:tcW w:w="2268" w:type="dxa"/>
            <w:shd w:val="clear" w:color="auto" w:fill="auto"/>
            <w:hideMark/>
          </w:tcPr>
          <w:p w:rsidR="001F745A" w:rsidRPr="00A211D5" w:rsidRDefault="001F745A" w:rsidP="001F745A">
            <w:pPr>
              <w:rPr>
                <w:color w:val="000000"/>
              </w:rPr>
            </w:pPr>
            <w:r w:rsidRPr="00A211D5">
              <w:rPr>
                <w:color w:val="000000"/>
              </w:rPr>
              <w:t>Наконечник ЖЕЛТЫЙ, 1-канальный</w:t>
            </w:r>
          </w:p>
        </w:tc>
        <w:tc>
          <w:tcPr>
            <w:tcW w:w="7654" w:type="dxa"/>
            <w:shd w:val="clear" w:color="auto" w:fill="auto"/>
            <w:hideMark/>
          </w:tcPr>
          <w:p w:rsidR="001F745A" w:rsidRPr="00A211D5" w:rsidRDefault="001F745A" w:rsidP="001F745A">
            <w:pPr>
              <w:rPr>
                <w:color w:val="000000"/>
              </w:rPr>
            </w:pPr>
            <w:r w:rsidRPr="00A211D5">
              <w:rPr>
                <w:color w:val="000000"/>
              </w:rPr>
              <w:t xml:space="preserve">5-200 </w:t>
            </w:r>
            <w:proofErr w:type="spellStart"/>
            <w:r w:rsidRPr="00A211D5">
              <w:rPr>
                <w:color w:val="000000"/>
              </w:rPr>
              <w:t>мкл</w:t>
            </w:r>
            <w:proofErr w:type="spellEnd"/>
            <w:r w:rsidRPr="00A211D5">
              <w:rPr>
                <w:color w:val="000000"/>
              </w:rPr>
              <w:t xml:space="preserve">, упаковка 1000 </w:t>
            </w:r>
            <w:proofErr w:type="spellStart"/>
            <w:proofErr w:type="gramStart"/>
            <w:r w:rsidRPr="00A211D5">
              <w:rPr>
                <w:color w:val="000000"/>
              </w:rPr>
              <w:t>шт</w:t>
            </w:r>
            <w:proofErr w:type="spellEnd"/>
            <w:proofErr w:type="gramEnd"/>
          </w:p>
        </w:tc>
        <w:tc>
          <w:tcPr>
            <w:tcW w:w="1135" w:type="dxa"/>
            <w:gridSpan w:val="2"/>
            <w:shd w:val="clear" w:color="auto" w:fill="auto"/>
            <w:hideMark/>
          </w:tcPr>
          <w:p w:rsidR="001F745A" w:rsidRPr="00A211D5" w:rsidRDefault="001F745A" w:rsidP="001F745A">
            <w:pPr>
              <w:jc w:val="center"/>
              <w:rPr>
                <w:color w:val="000000"/>
              </w:rPr>
            </w:pPr>
            <w:proofErr w:type="spellStart"/>
            <w:r w:rsidRPr="00A211D5">
              <w:rPr>
                <w:color w:val="000000"/>
              </w:rPr>
              <w:t>упак</w:t>
            </w:r>
            <w:proofErr w:type="spellEnd"/>
          </w:p>
        </w:tc>
        <w:tc>
          <w:tcPr>
            <w:tcW w:w="850" w:type="dxa"/>
            <w:gridSpan w:val="2"/>
            <w:shd w:val="clear" w:color="auto" w:fill="auto"/>
            <w:hideMark/>
          </w:tcPr>
          <w:p w:rsidR="001F745A" w:rsidRPr="00A211D5" w:rsidRDefault="001F745A" w:rsidP="001F745A">
            <w:pPr>
              <w:jc w:val="right"/>
              <w:rPr>
                <w:color w:val="000000"/>
              </w:rPr>
            </w:pPr>
            <w:r w:rsidRPr="00A211D5">
              <w:rPr>
                <w:color w:val="000000"/>
              </w:rPr>
              <w:t>10</w:t>
            </w:r>
          </w:p>
        </w:tc>
        <w:tc>
          <w:tcPr>
            <w:tcW w:w="1145" w:type="dxa"/>
            <w:gridSpan w:val="2"/>
            <w:shd w:val="clear" w:color="auto" w:fill="auto"/>
            <w:hideMark/>
          </w:tcPr>
          <w:p w:rsidR="001F745A" w:rsidRPr="00A211D5" w:rsidRDefault="001F745A" w:rsidP="001F745A">
            <w:pPr>
              <w:jc w:val="right"/>
              <w:rPr>
                <w:color w:val="000000"/>
              </w:rPr>
            </w:pPr>
            <w:r w:rsidRPr="00A211D5">
              <w:rPr>
                <w:color w:val="000000"/>
              </w:rPr>
              <w:t>5 000</w:t>
            </w:r>
          </w:p>
        </w:tc>
        <w:tc>
          <w:tcPr>
            <w:tcW w:w="1417" w:type="dxa"/>
            <w:gridSpan w:val="2"/>
            <w:shd w:val="clear" w:color="auto" w:fill="auto"/>
            <w:hideMark/>
          </w:tcPr>
          <w:p w:rsidR="001F745A" w:rsidRPr="00A211D5" w:rsidRDefault="001F745A" w:rsidP="001F745A">
            <w:pPr>
              <w:jc w:val="right"/>
              <w:rPr>
                <w:color w:val="000000"/>
              </w:rPr>
            </w:pPr>
            <w:r w:rsidRPr="00A211D5">
              <w:rPr>
                <w:color w:val="000000"/>
              </w:rPr>
              <w:t>50 000</w:t>
            </w:r>
          </w:p>
        </w:tc>
      </w:tr>
      <w:tr w:rsidR="001F745A" w:rsidRPr="00A211D5" w:rsidTr="001F745A">
        <w:trPr>
          <w:trHeight w:val="312"/>
        </w:trPr>
        <w:tc>
          <w:tcPr>
            <w:tcW w:w="722"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2268" w:type="dxa"/>
            <w:shd w:val="clear" w:color="auto" w:fill="auto"/>
            <w:hideMark/>
          </w:tcPr>
          <w:p w:rsidR="001F745A" w:rsidRPr="00A211D5" w:rsidRDefault="001F745A" w:rsidP="001F745A">
            <w:pPr>
              <w:rPr>
                <w:b/>
                <w:bCs/>
                <w:color w:val="000000"/>
              </w:rPr>
            </w:pPr>
            <w:r w:rsidRPr="00A211D5">
              <w:rPr>
                <w:b/>
                <w:bCs/>
                <w:color w:val="000000"/>
              </w:rPr>
              <w:t> </w:t>
            </w:r>
          </w:p>
        </w:tc>
        <w:tc>
          <w:tcPr>
            <w:tcW w:w="7654" w:type="dxa"/>
            <w:shd w:val="clear" w:color="auto" w:fill="auto"/>
            <w:hideMark/>
          </w:tcPr>
          <w:p w:rsidR="001F745A" w:rsidRPr="00A211D5" w:rsidRDefault="001F745A" w:rsidP="001F745A">
            <w:pPr>
              <w:rPr>
                <w:b/>
                <w:bCs/>
                <w:color w:val="000000"/>
              </w:rPr>
            </w:pPr>
            <w:r w:rsidRPr="00A211D5">
              <w:rPr>
                <w:b/>
                <w:bCs/>
                <w:color w:val="000000"/>
              </w:rPr>
              <w:t xml:space="preserve">Итого </w:t>
            </w:r>
          </w:p>
        </w:tc>
        <w:tc>
          <w:tcPr>
            <w:tcW w:w="1135" w:type="dxa"/>
            <w:gridSpan w:val="2"/>
            <w:shd w:val="clear" w:color="auto" w:fill="auto"/>
            <w:hideMark/>
          </w:tcPr>
          <w:p w:rsidR="001F745A" w:rsidRPr="00A211D5" w:rsidRDefault="001F745A" w:rsidP="001F745A">
            <w:pPr>
              <w:jc w:val="center"/>
              <w:rPr>
                <w:b/>
                <w:bCs/>
                <w:color w:val="000000"/>
              </w:rPr>
            </w:pPr>
            <w:r w:rsidRPr="00A211D5">
              <w:rPr>
                <w:b/>
                <w:bCs/>
                <w:color w:val="000000"/>
              </w:rPr>
              <w:t> </w:t>
            </w:r>
          </w:p>
        </w:tc>
        <w:tc>
          <w:tcPr>
            <w:tcW w:w="850"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145" w:type="dxa"/>
            <w:gridSpan w:val="2"/>
            <w:shd w:val="clear" w:color="auto" w:fill="auto"/>
            <w:hideMark/>
          </w:tcPr>
          <w:p w:rsidR="001F745A" w:rsidRPr="00A211D5" w:rsidRDefault="001F745A" w:rsidP="001F745A">
            <w:pPr>
              <w:rPr>
                <w:b/>
                <w:bCs/>
                <w:color w:val="000000"/>
              </w:rPr>
            </w:pPr>
            <w:r w:rsidRPr="00A211D5">
              <w:rPr>
                <w:b/>
                <w:bCs/>
                <w:color w:val="000000"/>
              </w:rPr>
              <w:t> </w:t>
            </w:r>
          </w:p>
        </w:tc>
        <w:tc>
          <w:tcPr>
            <w:tcW w:w="1417" w:type="dxa"/>
            <w:gridSpan w:val="2"/>
            <w:shd w:val="clear" w:color="auto" w:fill="auto"/>
            <w:hideMark/>
          </w:tcPr>
          <w:p w:rsidR="001F745A" w:rsidRPr="00A211D5" w:rsidRDefault="001F745A" w:rsidP="001F745A">
            <w:pPr>
              <w:jc w:val="right"/>
              <w:rPr>
                <w:b/>
                <w:bCs/>
                <w:color w:val="000000"/>
              </w:rPr>
            </w:pPr>
            <w:r w:rsidRPr="00A211D5">
              <w:rPr>
                <w:b/>
                <w:bCs/>
                <w:color w:val="000000"/>
              </w:rPr>
              <w:t>226 600</w:t>
            </w:r>
          </w:p>
        </w:tc>
      </w:tr>
    </w:tbl>
    <w:p w:rsidR="001F745A" w:rsidRPr="00A211D5" w:rsidRDefault="001F745A" w:rsidP="001F745A">
      <w:pPr>
        <w:jc w:val="both"/>
        <w:rPr>
          <w:i/>
        </w:rPr>
      </w:pPr>
    </w:p>
    <w:p w:rsidR="001F745A" w:rsidRPr="00A211D5" w:rsidRDefault="001F745A" w:rsidP="001F745A">
      <w:pPr>
        <w:pStyle w:val="a3"/>
        <w:shd w:val="clear" w:color="auto" w:fill="FFFFFF"/>
        <w:spacing w:before="0" w:beforeAutospacing="0" w:after="0" w:afterAutospacing="0"/>
        <w:jc w:val="both"/>
        <w:rPr>
          <w:color w:val="000000"/>
        </w:rPr>
      </w:pPr>
      <w:r w:rsidRPr="00A211D5">
        <w:rPr>
          <w:rStyle w:val="a5"/>
          <w:color w:val="000000"/>
        </w:rPr>
        <w:t>Сроки и условия поставки: </w:t>
      </w:r>
      <w:r w:rsidRPr="00A211D5">
        <w:rPr>
          <w:color w:val="000000"/>
        </w:rPr>
        <w:t>15 календарных дней с момента получения заявки на поставку товара;</w:t>
      </w:r>
    </w:p>
    <w:p w:rsidR="001F745A" w:rsidRPr="00A211D5" w:rsidRDefault="001F745A" w:rsidP="001F745A">
      <w:pPr>
        <w:pStyle w:val="a3"/>
        <w:shd w:val="clear" w:color="auto" w:fill="FFFFFF"/>
        <w:spacing w:before="0" w:beforeAutospacing="0" w:after="0" w:afterAutospacing="0"/>
        <w:jc w:val="both"/>
        <w:rPr>
          <w:color w:val="000000"/>
        </w:rPr>
      </w:pPr>
      <w:r w:rsidRPr="00A211D5">
        <w:rPr>
          <w:rStyle w:val="a5"/>
          <w:color w:val="000000"/>
        </w:rPr>
        <w:t>Место поставки товаров:</w:t>
      </w:r>
      <w:r w:rsidRPr="00A211D5">
        <w:rPr>
          <w:color w:val="000000"/>
        </w:rPr>
        <w:t xml:space="preserve"> РК, Область Абай, </w:t>
      </w:r>
      <w:proofErr w:type="spellStart"/>
      <w:r w:rsidRPr="00A211D5">
        <w:rPr>
          <w:color w:val="000000"/>
        </w:rPr>
        <w:t>Урджарский</w:t>
      </w:r>
      <w:proofErr w:type="spellEnd"/>
      <w:r w:rsidRPr="00A211D5">
        <w:rPr>
          <w:color w:val="000000"/>
        </w:rPr>
        <w:t xml:space="preserve"> район, </w:t>
      </w:r>
      <w:proofErr w:type="spellStart"/>
      <w:r w:rsidRPr="00A211D5">
        <w:rPr>
          <w:color w:val="000000"/>
        </w:rPr>
        <w:t>Маканчинскийс.о</w:t>
      </w:r>
      <w:proofErr w:type="spellEnd"/>
      <w:r w:rsidRPr="00A211D5">
        <w:rPr>
          <w:color w:val="000000"/>
        </w:rPr>
        <w:t xml:space="preserve">., </w:t>
      </w:r>
      <w:proofErr w:type="spellStart"/>
      <w:r w:rsidRPr="00A211D5">
        <w:rPr>
          <w:color w:val="000000"/>
        </w:rPr>
        <w:t>с</w:t>
      </w:r>
      <w:proofErr w:type="gramStart"/>
      <w:r w:rsidRPr="00A211D5">
        <w:rPr>
          <w:color w:val="000000"/>
        </w:rPr>
        <w:t>.М</w:t>
      </w:r>
      <w:proofErr w:type="gramEnd"/>
      <w:r w:rsidRPr="00A211D5">
        <w:rPr>
          <w:color w:val="000000"/>
        </w:rPr>
        <w:t>аканчи</w:t>
      </w:r>
      <w:proofErr w:type="spellEnd"/>
      <w:r w:rsidRPr="00A211D5">
        <w:rPr>
          <w:color w:val="000000"/>
        </w:rPr>
        <w:t xml:space="preserve">, </w:t>
      </w:r>
      <w:proofErr w:type="spellStart"/>
      <w:r w:rsidRPr="00A211D5">
        <w:rPr>
          <w:color w:val="000000"/>
        </w:rPr>
        <w:t>А.Найманбаева</w:t>
      </w:r>
      <w:proofErr w:type="spellEnd"/>
      <w:r w:rsidRPr="00A211D5">
        <w:rPr>
          <w:color w:val="000000"/>
        </w:rPr>
        <w:t xml:space="preserve"> 191, до двери склада для хранения лекарственных средств.</w:t>
      </w:r>
    </w:p>
    <w:p w:rsidR="001F745A" w:rsidRPr="00F94235" w:rsidRDefault="001F745A" w:rsidP="001F745A">
      <w:pPr>
        <w:pStyle w:val="a3"/>
        <w:shd w:val="clear" w:color="auto" w:fill="FFFFFF"/>
        <w:spacing w:before="0" w:beforeAutospacing="0" w:after="0" w:afterAutospacing="0"/>
        <w:jc w:val="both"/>
      </w:pPr>
      <w:r w:rsidRPr="00A211D5">
        <w:rPr>
          <w:rStyle w:val="a5"/>
          <w:color w:val="000000"/>
        </w:rPr>
        <w:t>Место представления (приема) документов:</w:t>
      </w:r>
      <w:r w:rsidRPr="00A211D5">
        <w:rPr>
          <w:color w:val="000000"/>
        </w:rPr>
        <w:t xml:space="preserve"> Индекс: 071724, РК, Область Абай, </w:t>
      </w:r>
      <w:proofErr w:type="spellStart"/>
      <w:r w:rsidRPr="00A211D5">
        <w:rPr>
          <w:color w:val="000000"/>
        </w:rPr>
        <w:t>Урджарский</w:t>
      </w:r>
      <w:proofErr w:type="spellEnd"/>
      <w:r w:rsidRPr="00A211D5">
        <w:rPr>
          <w:color w:val="000000"/>
        </w:rPr>
        <w:t xml:space="preserve"> район, </w:t>
      </w:r>
      <w:proofErr w:type="spellStart"/>
      <w:r w:rsidRPr="00A211D5">
        <w:rPr>
          <w:color w:val="000000"/>
        </w:rPr>
        <w:t>Маканчинскийс.о</w:t>
      </w:r>
      <w:proofErr w:type="spellEnd"/>
      <w:r w:rsidRPr="00A211D5">
        <w:rPr>
          <w:color w:val="000000"/>
        </w:rPr>
        <w:t xml:space="preserve">., </w:t>
      </w:r>
      <w:proofErr w:type="spellStart"/>
      <w:r w:rsidRPr="00A211D5">
        <w:rPr>
          <w:color w:val="000000"/>
        </w:rPr>
        <w:t>с</w:t>
      </w:r>
      <w:proofErr w:type="gramStart"/>
      <w:r w:rsidRPr="00A211D5">
        <w:rPr>
          <w:color w:val="000000"/>
        </w:rPr>
        <w:t>.М</w:t>
      </w:r>
      <w:proofErr w:type="gramEnd"/>
      <w:r w:rsidRPr="00A211D5">
        <w:rPr>
          <w:color w:val="000000"/>
        </w:rPr>
        <w:t>аканчи</w:t>
      </w:r>
      <w:proofErr w:type="spellEnd"/>
      <w:r w:rsidRPr="00A211D5">
        <w:rPr>
          <w:color w:val="000000"/>
        </w:rPr>
        <w:t xml:space="preserve">, </w:t>
      </w:r>
      <w:proofErr w:type="spellStart"/>
      <w:r w:rsidRPr="00A211D5">
        <w:rPr>
          <w:color w:val="000000"/>
        </w:rPr>
        <w:t>А.Найманбаева</w:t>
      </w:r>
      <w:proofErr w:type="spellEnd"/>
      <w:r w:rsidRPr="00A211D5">
        <w:rPr>
          <w:color w:val="000000"/>
        </w:rPr>
        <w:t xml:space="preserve"> 191, 2</w:t>
      </w:r>
      <w:r w:rsidRPr="00A211D5">
        <w:rPr>
          <w:color w:val="000000"/>
          <w:lang w:val="kk-KZ"/>
        </w:rPr>
        <w:t>-</w:t>
      </w:r>
      <w:r w:rsidRPr="00A211D5">
        <w:rPr>
          <w:color w:val="000000"/>
        </w:rPr>
        <w:t xml:space="preserve"> этаж приемная или в отдел государственных закупок,  (рабочее время с 08:00ч до 17:00ч, обеденный перерыв с 13:00ч до 14:</w:t>
      </w:r>
      <w:r w:rsidRPr="00F94235">
        <w:t>00ч).</w:t>
      </w:r>
    </w:p>
    <w:p w:rsidR="001F745A" w:rsidRPr="00F94235" w:rsidRDefault="001F745A" w:rsidP="001F745A">
      <w:pPr>
        <w:pStyle w:val="a3"/>
        <w:shd w:val="clear" w:color="auto" w:fill="FFFFFF"/>
        <w:spacing w:before="0" w:beforeAutospacing="0" w:after="0" w:afterAutospacing="0"/>
        <w:jc w:val="both"/>
      </w:pPr>
      <w:r w:rsidRPr="00F94235">
        <w:rPr>
          <w:rStyle w:val="a5"/>
        </w:rPr>
        <w:t> Окончательный срок представления ценовых предложений:</w:t>
      </w:r>
    </w:p>
    <w:p w:rsidR="001F745A" w:rsidRPr="00F94235" w:rsidRDefault="001F745A" w:rsidP="001F745A">
      <w:pPr>
        <w:pStyle w:val="a3"/>
        <w:shd w:val="clear" w:color="auto" w:fill="FFFFFF"/>
        <w:spacing w:before="0" w:beforeAutospacing="0" w:after="0" w:afterAutospacing="0"/>
        <w:jc w:val="both"/>
      </w:pPr>
      <w:r w:rsidRPr="00F94235">
        <w:rPr>
          <w:u w:val="single"/>
        </w:rPr>
        <w:t>06 марта 2023 года до ч.09:00</w:t>
      </w:r>
    </w:p>
    <w:p w:rsidR="001F745A" w:rsidRPr="00F94235" w:rsidRDefault="001F745A" w:rsidP="001F745A">
      <w:pPr>
        <w:pStyle w:val="a3"/>
        <w:shd w:val="clear" w:color="auto" w:fill="FFFFFF"/>
        <w:spacing w:before="0" w:beforeAutospacing="0" w:after="0" w:afterAutospacing="0"/>
        <w:jc w:val="both"/>
      </w:pPr>
      <w:r w:rsidRPr="00F94235">
        <w:rPr>
          <w:rStyle w:val="a5"/>
        </w:rPr>
        <w:t>Дата, время и место вскрытия конвертов с ценовыми предложениями:</w:t>
      </w:r>
    </w:p>
    <w:p w:rsidR="001F745A" w:rsidRPr="00F94235" w:rsidRDefault="001F745A" w:rsidP="001F745A">
      <w:pPr>
        <w:pStyle w:val="a3"/>
        <w:shd w:val="clear" w:color="auto" w:fill="FFFFFF"/>
        <w:spacing w:before="0" w:beforeAutospacing="0" w:after="0" w:afterAutospacing="0"/>
        <w:jc w:val="both"/>
      </w:pPr>
      <w:r w:rsidRPr="00F94235">
        <w:rPr>
          <w:u w:val="single"/>
        </w:rPr>
        <w:t>06 марта 2023 года в ч.09:10</w:t>
      </w:r>
      <w:r w:rsidRPr="00F94235">
        <w:rPr>
          <w:rStyle w:val="a5"/>
        </w:rPr>
        <w:t> </w:t>
      </w:r>
      <w:r w:rsidRPr="00F94235">
        <w:t xml:space="preserve">по адресу: Индекс: 071724, РК, Область Абай, </w:t>
      </w:r>
      <w:proofErr w:type="spellStart"/>
      <w:r w:rsidRPr="00F94235">
        <w:t>Урджарский</w:t>
      </w:r>
      <w:proofErr w:type="spellEnd"/>
      <w:r w:rsidRPr="00F94235">
        <w:t xml:space="preserve"> район, </w:t>
      </w:r>
      <w:proofErr w:type="spellStart"/>
      <w:r w:rsidRPr="00F94235">
        <w:t>Маканчинскийс.о</w:t>
      </w:r>
      <w:proofErr w:type="spellEnd"/>
      <w:r w:rsidRPr="00F94235">
        <w:t xml:space="preserve">., </w:t>
      </w:r>
      <w:proofErr w:type="spellStart"/>
      <w:r w:rsidRPr="00F94235">
        <w:t>с</w:t>
      </w:r>
      <w:proofErr w:type="gramStart"/>
      <w:r w:rsidRPr="00F94235">
        <w:t>.М</w:t>
      </w:r>
      <w:proofErr w:type="gramEnd"/>
      <w:r w:rsidRPr="00F94235">
        <w:t>аканчи</w:t>
      </w:r>
      <w:proofErr w:type="spellEnd"/>
      <w:r w:rsidRPr="00F94235">
        <w:t xml:space="preserve">, </w:t>
      </w:r>
      <w:proofErr w:type="spellStart"/>
      <w:r w:rsidRPr="00F94235">
        <w:t>А.Найманбаева</w:t>
      </w:r>
      <w:proofErr w:type="spellEnd"/>
      <w:r w:rsidRPr="00F94235">
        <w:t xml:space="preserve"> 191.</w:t>
      </w:r>
    </w:p>
    <w:p w:rsidR="001F745A" w:rsidRPr="00F94235" w:rsidRDefault="001F745A" w:rsidP="009B62C4">
      <w:pPr>
        <w:jc w:val="both"/>
        <w:rPr>
          <w:i/>
          <w:sz w:val="24"/>
          <w:szCs w:val="24"/>
        </w:rPr>
      </w:pPr>
    </w:p>
    <w:p w:rsidR="001154A5" w:rsidRPr="00F94235" w:rsidRDefault="001154A5" w:rsidP="001154A5">
      <w:pPr>
        <w:jc w:val="both"/>
        <w:rPr>
          <w:rStyle w:val="s0"/>
          <w:b/>
          <w:color w:val="auto"/>
          <w:sz w:val="24"/>
          <w:szCs w:val="24"/>
        </w:rPr>
      </w:pPr>
      <w:proofErr w:type="gramStart"/>
      <w:r w:rsidRPr="00F94235">
        <w:rPr>
          <w:b/>
          <w:sz w:val="24"/>
          <w:szCs w:val="24"/>
        </w:rPr>
        <w:t>Представлены</w:t>
      </w:r>
      <w:proofErr w:type="gramEnd"/>
      <w:r w:rsidRPr="00F94235">
        <w:rPr>
          <w:b/>
          <w:sz w:val="24"/>
          <w:szCs w:val="24"/>
        </w:rPr>
        <w:t xml:space="preserve"> 6 ценовых предложений следующими </w:t>
      </w:r>
      <w:r w:rsidRPr="00F94235">
        <w:rPr>
          <w:rStyle w:val="s0"/>
          <w:b/>
          <w:color w:val="auto"/>
          <w:sz w:val="24"/>
          <w:szCs w:val="24"/>
        </w:rPr>
        <w:t>потенциальными поставщиками:</w:t>
      </w:r>
    </w:p>
    <w:p w:rsidR="001154A5" w:rsidRPr="00F94235" w:rsidRDefault="001154A5" w:rsidP="001154A5">
      <w:pPr>
        <w:pStyle w:val="a4"/>
        <w:numPr>
          <w:ilvl w:val="0"/>
          <w:numId w:val="2"/>
        </w:numPr>
        <w:ind w:left="284" w:hanging="284"/>
        <w:jc w:val="both"/>
      </w:pPr>
      <w:r w:rsidRPr="00F94235">
        <w:t>ТОО «</w:t>
      </w:r>
      <w:proofErr w:type="spellStart"/>
      <w:r w:rsidRPr="00F94235">
        <w:t>ШығысМедТрейд</w:t>
      </w:r>
      <w:proofErr w:type="spellEnd"/>
      <w:r w:rsidRPr="00F94235">
        <w:t>» (</w:t>
      </w:r>
      <w:proofErr w:type="spellStart"/>
      <w:r w:rsidRPr="00F94235">
        <w:t>вх</w:t>
      </w:r>
      <w:proofErr w:type="spellEnd"/>
      <w:r w:rsidRPr="00F94235">
        <w:t xml:space="preserve"> №208 от 03.03.2023г. </w:t>
      </w:r>
      <w:proofErr w:type="spellStart"/>
      <w:r w:rsidRPr="00F94235">
        <w:t>Вр</w:t>
      </w:r>
      <w:proofErr w:type="spellEnd"/>
      <w:r w:rsidRPr="00F94235">
        <w:t>. 16:58)</w:t>
      </w:r>
    </w:p>
    <w:p w:rsidR="001154A5" w:rsidRPr="00F94235" w:rsidRDefault="001154A5" w:rsidP="001154A5">
      <w:pPr>
        <w:pStyle w:val="a4"/>
        <w:numPr>
          <w:ilvl w:val="0"/>
          <w:numId w:val="2"/>
        </w:numPr>
        <w:ind w:left="284" w:hanging="284"/>
        <w:jc w:val="both"/>
        <w:rPr>
          <w:lang w:val="en-US"/>
        </w:rPr>
      </w:pPr>
      <w:r w:rsidRPr="00F94235">
        <w:t>ТОО</w:t>
      </w:r>
      <w:r w:rsidRPr="00F94235">
        <w:rPr>
          <w:lang w:val="en-US"/>
        </w:rPr>
        <w:t xml:space="preserve"> «NURMEDIKALCOMPANY» (</w:t>
      </w:r>
      <w:proofErr w:type="spellStart"/>
      <w:r w:rsidR="00B21984" w:rsidRPr="00F94235">
        <w:t>вх</w:t>
      </w:r>
      <w:proofErr w:type="spellEnd"/>
      <w:r w:rsidR="00B21984" w:rsidRPr="00F94235">
        <w:rPr>
          <w:lang w:val="en-US"/>
        </w:rPr>
        <w:t xml:space="preserve"> №210 </w:t>
      </w:r>
      <w:r w:rsidR="00B21984" w:rsidRPr="00F94235">
        <w:t>от</w:t>
      </w:r>
      <w:r w:rsidR="00B21984" w:rsidRPr="00F94235">
        <w:rPr>
          <w:lang w:val="en-US"/>
        </w:rPr>
        <w:t xml:space="preserve"> 03.03.2023</w:t>
      </w:r>
      <w:r w:rsidR="00B21984" w:rsidRPr="00F94235">
        <w:t>г</w:t>
      </w:r>
      <w:r w:rsidR="00B21984" w:rsidRPr="00F94235">
        <w:rPr>
          <w:lang w:val="en-US"/>
        </w:rPr>
        <w:t xml:space="preserve">. </w:t>
      </w:r>
      <w:proofErr w:type="spellStart"/>
      <w:r w:rsidR="00B21984" w:rsidRPr="00F94235">
        <w:t>Вр</w:t>
      </w:r>
      <w:proofErr w:type="spellEnd"/>
      <w:r w:rsidR="00B21984" w:rsidRPr="00F94235">
        <w:rPr>
          <w:lang w:val="en-US"/>
        </w:rPr>
        <w:t>. 16:58</w:t>
      </w:r>
      <w:r w:rsidRPr="00F94235">
        <w:rPr>
          <w:lang w:val="en-US"/>
        </w:rPr>
        <w:t>)</w:t>
      </w:r>
    </w:p>
    <w:p w:rsidR="001154A5" w:rsidRPr="00F94235" w:rsidRDefault="001154A5" w:rsidP="001154A5">
      <w:pPr>
        <w:pStyle w:val="a4"/>
        <w:numPr>
          <w:ilvl w:val="0"/>
          <w:numId w:val="2"/>
        </w:numPr>
        <w:ind w:left="284" w:hanging="284"/>
        <w:jc w:val="both"/>
      </w:pPr>
      <w:r w:rsidRPr="00F94235">
        <w:t>ТОО «МЕДТЕХСЕРВИС» (</w:t>
      </w:r>
      <w:proofErr w:type="spellStart"/>
      <w:r w:rsidR="00B21984" w:rsidRPr="00F94235">
        <w:t>вх</w:t>
      </w:r>
      <w:proofErr w:type="spellEnd"/>
      <w:r w:rsidR="00B21984" w:rsidRPr="00F94235">
        <w:t xml:space="preserve"> №209 от 03.03.2023г. </w:t>
      </w:r>
      <w:proofErr w:type="spellStart"/>
      <w:r w:rsidR="00B21984" w:rsidRPr="00F94235">
        <w:t>Вр</w:t>
      </w:r>
      <w:proofErr w:type="spellEnd"/>
      <w:r w:rsidR="00B21984" w:rsidRPr="00F94235">
        <w:t>. 16:58</w:t>
      </w:r>
      <w:r w:rsidRPr="00F94235">
        <w:t>)</w:t>
      </w:r>
    </w:p>
    <w:p w:rsidR="001154A5" w:rsidRPr="00F94235" w:rsidRDefault="001154A5" w:rsidP="001154A5">
      <w:pPr>
        <w:pStyle w:val="a4"/>
        <w:numPr>
          <w:ilvl w:val="0"/>
          <w:numId w:val="2"/>
        </w:numPr>
        <w:ind w:left="284" w:hanging="284"/>
        <w:jc w:val="both"/>
      </w:pPr>
      <w:r w:rsidRPr="00F94235">
        <w:t>ТОО «</w:t>
      </w:r>
      <w:proofErr w:type="spellStart"/>
      <w:r w:rsidRPr="00F94235">
        <w:t>ЭлитМед</w:t>
      </w:r>
      <w:proofErr w:type="spellEnd"/>
      <w:r w:rsidRPr="00F94235">
        <w:t>»</w:t>
      </w:r>
      <w:r w:rsidR="00B21984" w:rsidRPr="00F94235">
        <w:t xml:space="preserve"> </w:t>
      </w:r>
      <w:proofErr w:type="gramStart"/>
      <w:r w:rsidRPr="00F94235">
        <w:t>(</w:t>
      </w:r>
      <w:r w:rsidR="00B21984" w:rsidRPr="00F94235">
        <w:t xml:space="preserve"> </w:t>
      </w:r>
      <w:proofErr w:type="spellStart"/>
      <w:proofErr w:type="gramEnd"/>
      <w:r w:rsidR="00B21984" w:rsidRPr="00F94235">
        <w:t>вх</w:t>
      </w:r>
      <w:proofErr w:type="spellEnd"/>
      <w:r w:rsidR="00B21984" w:rsidRPr="00F94235">
        <w:t xml:space="preserve"> №207 от 03.03.2023г. </w:t>
      </w:r>
      <w:proofErr w:type="spellStart"/>
      <w:r w:rsidR="00B21984" w:rsidRPr="00F94235">
        <w:t>Вр</w:t>
      </w:r>
      <w:proofErr w:type="spellEnd"/>
      <w:r w:rsidR="00B21984" w:rsidRPr="00F94235">
        <w:t>. 16:58</w:t>
      </w:r>
      <w:r w:rsidRPr="00F94235">
        <w:t>)</w:t>
      </w:r>
    </w:p>
    <w:p w:rsidR="001154A5" w:rsidRPr="00F94235" w:rsidRDefault="00B21984" w:rsidP="001154A5">
      <w:pPr>
        <w:pStyle w:val="a4"/>
        <w:numPr>
          <w:ilvl w:val="0"/>
          <w:numId w:val="2"/>
        </w:numPr>
        <w:ind w:left="284" w:hanging="284"/>
        <w:jc w:val="both"/>
      </w:pPr>
      <w:r w:rsidRPr="00F94235">
        <w:t xml:space="preserve">ИП </w:t>
      </w:r>
      <w:proofErr w:type="spellStart"/>
      <w:r w:rsidRPr="00F94235">
        <w:t>Ақберді</w:t>
      </w:r>
      <w:proofErr w:type="spellEnd"/>
      <w:r w:rsidRPr="00F94235">
        <w:t xml:space="preserve"> </w:t>
      </w:r>
      <w:proofErr w:type="spellStart"/>
      <w:r w:rsidRPr="00F94235">
        <w:t>Уалихан</w:t>
      </w:r>
      <w:proofErr w:type="spellEnd"/>
      <w:r w:rsidRPr="00F94235">
        <w:t xml:space="preserve"> </w:t>
      </w:r>
      <w:r w:rsidR="001154A5" w:rsidRPr="00F94235">
        <w:t>(</w:t>
      </w:r>
      <w:proofErr w:type="spellStart"/>
      <w:r w:rsidRPr="00F94235">
        <w:t>вх</w:t>
      </w:r>
      <w:proofErr w:type="spellEnd"/>
      <w:r w:rsidRPr="00F94235">
        <w:t xml:space="preserve"> №211 от 06.03.2023г. </w:t>
      </w:r>
      <w:proofErr w:type="spellStart"/>
      <w:r w:rsidRPr="00F94235">
        <w:t>Вр</w:t>
      </w:r>
      <w:proofErr w:type="spellEnd"/>
      <w:r w:rsidRPr="00F94235">
        <w:t>. 08:00</w:t>
      </w:r>
      <w:r w:rsidR="001154A5" w:rsidRPr="00F94235">
        <w:t>)</w:t>
      </w:r>
    </w:p>
    <w:p w:rsidR="00F94235" w:rsidRPr="00F94235" w:rsidRDefault="00F94235" w:rsidP="001154A5">
      <w:pPr>
        <w:pStyle w:val="a4"/>
        <w:numPr>
          <w:ilvl w:val="0"/>
          <w:numId w:val="2"/>
        </w:numPr>
        <w:ind w:left="284" w:hanging="284"/>
        <w:jc w:val="both"/>
      </w:pPr>
      <w:r w:rsidRPr="00F94235">
        <w:t>ТОО «BIOHIMLAB»</w:t>
      </w:r>
      <w:r w:rsidRPr="00F94235">
        <w:t xml:space="preserve"> </w:t>
      </w:r>
      <w:proofErr w:type="gramStart"/>
      <w:r w:rsidRPr="00F94235">
        <w:t xml:space="preserve">( </w:t>
      </w:r>
      <w:proofErr w:type="spellStart"/>
      <w:proofErr w:type="gramEnd"/>
      <w:r w:rsidRPr="00F94235">
        <w:t>вх</w:t>
      </w:r>
      <w:proofErr w:type="spellEnd"/>
      <w:r w:rsidRPr="00F94235">
        <w:t xml:space="preserve"> №20</w:t>
      </w:r>
      <w:r w:rsidRPr="00F94235">
        <w:t>6</w:t>
      </w:r>
      <w:r w:rsidRPr="00F94235">
        <w:t xml:space="preserve"> от 03.03.2023г. </w:t>
      </w:r>
      <w:proofErr w:type="spellStart"/>
      <w:r w:rsidRPr="00F94235">
        <w:t>Вр</w:t>
      </w:r>
      <w:proofErr w:type="spellEnd"/>
      <w:r w:rsidRPr="00F94235">
        <w:t>. 16:58)</w:t>
      </w:r>
    </w:p>
    <w:p w:rsidR="00B21984" w:rsidRPr="00F94235" w:rsidRDefault="00B21984" w:rsidP="00B21984">
      <w:pPr>
        <w:pStyle w:val="a4"/>
        <w:ind w:left="284"/>
        <w:jc w:val="both"/>
      </w:pPr>
    </w:p>
    <w:p w:rsidR="00B21984" w:rsidRPr="00F94235" w:rsidRDefault="00B21984" w:rsidP="00B21984">
      <w:pPr>
        <w:jc w:val="both"/>
        <w:rPr>
          <w:b/>
          <w:sz w:val="24"/>
          <w:szCs w:val="24"/>
        </w:rPr>
      </w:pPr>
      <w:r w:rsidRPr="00F94235">
        <w:rPr>
          <w:b/>
          <w:sz w:val="24"/>
          <w:szCs w:val="24"/>
        </w:rPr>
        <w:t>В ходе рассмотрении ценовых предложений установлено:</w:t>
      </w:r>
    </w:p>
    <w:p w:rsidR="00D17BE5" w:rsidRPr="00F94235" w:rsidRDefault="00D17BE5" w:rsidP="00B21984">
      <w:pPr>
        <w:jc w:val="both"/>
        <w:rPr>
          <w:b/>
          <w:sz w:val="24"/>
          <w:szCs w:val="24"/>
        </w:rPr>
      </w:pPr>
    </w:p>
    <w:p w:rsidR="00B21984" w:rsidRPr="00F94235" w:rsidRDefault="00B21984" w:rsidP="00B21984">
      <w:pPr>
        <w:pStyle w:val="a4"/>
        <w:numPr>
          <w:ilvl w:val="0"/>
          <w:numId w:val="4"/>
        </w:numPr>
      </w:pPr>
      <w:r w:rsidRPr="00F94235">
        <w:t xml:space="preserve">В закупе способом запроса ценовых предложений по лотам: </w:t>
      </w:r>
      <w:r w:rsidRPr="00F94235">
        <w:rPr>
          <w:u w:val="single"/>
        </w:rPr>
        <w:t>№1,2,3,4,5,6,7,8,9,10,11,12,13,14,15,16,17,18,19,20,21,2</w:t>
      </w:r>
      <w:r w:rsidR="00484AF3" w:rsidRPr="00F94235">
        <w:rPr>
          <w:u w:val="single"/>
        </w:rPr>
        <w:t>2,23,24,25,26</w:t>
      </w:r>
      <w:r w:rsidRPr="00F94235">
        <w:rPr>
          <w:u w:val="single"/>
        </w:rPr>
        <w:t>, д</w:t>
      </w:r>
      <w:r w:rsidRPr="00F94235">
        <w:rPr>
          <w:bCs/>
        </w:rPr>
        <w:t xml:space="preserve">иагностических реагентов для автоматического биохимического анализатора закрытого типа BS-200E, </w:t>
      </w:r>
      <w:r w:rsidRPr="00F94235">
        <w:rPr>
          <w:rStyle w:val="s0"/>
          <w:color w:val="auto"/>
        </w:rPr>
        <w:t>принял  участие один потенциальный поставщик</w:t>
      </w:r>
      <w:r w:rsidR="007B35D9" w:rsidRPr="00F94235">
        <w:rPr>
          <w:rStyle w:val="s0"/>
          <w:color w:val="auto"/>
        </w:rPr>
        <w:t xml:space="preserve"> </w:t>
      </w:r>
      <w:r w:rsidRPr="00F94235">
        <w:t xml:space="preserve">ТОО «ШығысМедТрейд» БИН 130340014026 </w:t>
      </w:r>
      <w:r w:rsidRPr="00F94235">
        <w:rPr>
          <w:bCs/>
        </w:rPr>
        <w:t>представлено одно ценовое предложение.</w:t>
      </w:r>
    </w:p>
    <w:p w:rsidR="007B35D9" w:rsidRPr="004E0D6C" w:rsidRDefault="007B35D9" w:rsidP="007B35D9">
      <w:pPr>
        <w:pStyle w:val="a4"/>
        <w:numPr>
          <w:ilvl w:val="0"/>
          <w:numId w:val="4"/>
        </w:numPr>
      </w:pPr>
      <w:r w:rsidRPr="00F94235">
        <w:t xml:space="preserve">В закупе </w:t>
      </w:r>
      <w:r w:rsidRPr="004E0D6C">
        <w:t>способом запроса ценовых предложений по лотам: №</w:t>
      </w:r>
      <w:r w:rsidRPr="004E0D6C">
        <w:rPr>
          <w:u w:val="single"/>
        </w:rPr>
        <w:t xml:space="preserve">31,32 </w:t>
      </w:r>
      <w:r w:rsidRPr="004E0D6C">
        <w:t xml:space="preserve"> </w:t>
      </w:r>
      <w:r w:rsidRPr="004E0D6C">
        <w:rPr>
          <w:bCs/>
        </w:rPr>
        <w:t xml:space="preserve">для автоматического портативного анализатора газов, электролитов и метаболитов крови </w:t>
      </w:r>
      <w:proofErr w:type="spellStart"/>
      <w:r w:rsidRPr="004E0D6C">
        <w:rPr>
          <w:bCs/>
        </w:rPr>
        <w:t>Epoc</w:t>
      </w:r>
      <w:proofErr w:type="spellEnd"/>
      <w:r w:rsidRPr="004E0D6C">
        <w:rPr>
          <w:bCs/>
        </w:rPr>
        <w:t xml:space="preserve"> </w:t>
      </w:r>
      <w:r w:rsidRPr="004E0D6C">
        <w:rPr>
          <w:rStyle w:val="s0"/>
          <w:color w:val="auto"/>
        </w:rPr>
        <w:t xml:space="preserve">принял участие один потенциальный поставщик </w:t>
      </w:r>
      <w:r w:rsidRPr="004E0D6C">
        <w:t xml:space="preserve">ТОО «ШығысМедТрейд» БИН 130340014026 </w:t>
      </w:r>
      <w:r w:rsidRPr="004E0D6C">
        <w:rPr>
          <w:bCs/>
        </w:rPr>
        <w:t>представлено одно ценовое предложение.</w:t>
      </w:r>
    </w:p>
    <w:p w:rsidR="007B35D9" w:rsidRPr="004E0D6C" w:rsidRDefault="007B35D9" w:rsidP="007B35D9">
      <w:pPr>
        <w:pStyle w:val="a4"/>
        <w:numPr>
          <w:ilvl w:val="0"/>
          <w:numId w:val="4"/>
        </w:numPr>
        <w:rPr>
          <w:u w:val="single"/>
        </w:rPr>
      </w:pPr>
      <w:r w:rsidRPr="004E0D6C">
        <w:t xml:space="preserve">В закупе способом запроса ценовых предложений по лотам: </w:t>
      </w:r>
      <w:r w:rsidRPr="004E0D6C">
        <w:rPr>
          <w:u w:val="single"/>
        </w:rPr>
        <w:t>№28,29,30</w:t>
      </w:r>
      <w:r w:rsidRPr="004E0D6C">
        <w:t xml:space="preserve">  р</w:t>
      </w:r>
      <w:r w:rsidRPr="004E0D6C">
        <w:rPr>
          <w:bCs/>
        </w:rPr>
        <w:t xml:space="preserve">еагентов для портативного флуоресцентного анализатора </w:t>
      </w:r>
      <w:proofErr w:type="spellStart"/>
      <w:r w:rsidRPr="004E0D6C">
        <w:rPr>
          <w:bCs/>
        </w:rPr>
        <w:t>Finecare</w:t>
      </w:r>
      <w:proofErr w:type="spellEnd"/>
      <w:r w:rsidRPr="004E0D6C">
        <w:rPr>
          <w:bCs/>
        </w:rPr>
        <w:t xml:space="preserve"> FIA </w:t>
      </w:r>
      <w:proofErr w:type="spellStart"/>
      <w:r w:rsidRPr="004E0D6C">
        <w:rPr>
          <w:bCs/>
        </w:rPr>
        <w:t>MeterPlus</w:t>
      </w:r>
      <w:proofErr w:type="spellEnd"/>
      <w:r w:rsidRPr="004E0D6C">
        <w:rPr>
          <w:bCs/>
        </w:rPr>
        <w:t xml:space="preserve"> закрытого типа </w:t>
      </w:r>
      <w:r w:rsidRPr="004E0D6C">
        <w:rPr>
          <w:rStyle w:val="s0"/>
          <w:color w:val="auto"/>
        </w:rPr>
        <w:t xml:space="preserve">принял участие один потенциальный поставщик </w:t>
      </w:r>
      <w:r w:rsidRPr="004E0D6C">
        <w:t xml:space="preserve">ТОО «ШығысМедТрейд» БИН 130340014026 </w:t>
      </w:r>
      <w:r w:rsidRPr="004E0D6C">
        <w:rPr>
          <w:bCs/>
        </w:rPr>
        <w:t>представлено одно ценовое предложение.</w:t>
      </w:r>
    </w:p>
    <w:p w:rsidR="007B35D9" w:rsidRPr="004E0D6C" w:rsidRDefault="007B35D9" w:rsidP="007B35D9">
      <w:pPr>
        <w:pStyle w:val="a4"/>
        <w:numPr>
          <w:ilvl w:val="0"/>
          <w:numId w:val="4"/>
        </w:numPr>
      </w:pPr>
      <w:r w:rsidRPr="004E0D6C">
        <w:lastRenderedPageBreak/>
        <w:t>В закупе способом запроса ценовых предложений по лот</w:t>
      </w:r>
      <w:r w:rsidR="004E0D6C" w:rsidRPr="004E0D6C">
        <w:t>у</w:t>
      </w:r>
      <w:r w:rsidRPr="004E0D6C">
        <w:t>: №</w:t>
      </w:r>
      <w:r w:rsidRPr="004E0D6C">
        <w:rPr>
          <w:u w:val="single"/>
        </w:rPr>
        <w:t xml:space="preserve">27 </w:t>
      </w:r>
      <w:r w:rsidRPr="004E0D6C">
        <w:t xml:space="preserve"> </w:t>
      </w:r>
      <w:r w:rsidRPr="004E0D6C">
        <w:rPr>
          <w:bCs/>
        </w:rPr>
        <w:t xml:space="preserve">для автоматического биохимического анализатора BS-120 закрытого типа </w:t>
      </w:r>
      <w:r w:rsidRPr="004E0D6C">
        <w:rPr>
          <w:rStyle w:val="s0"/>
          <w:color w:val="auto"/>
        </w:rPr>
        <w:t xml:space="preserve">принял участие один потенциальный поставщик </w:t>
      </w:r>
      <w:r w:rsidRPr="004E0D6C">
        <w:t xml:space="preserve">ТОО «ШығысМедТрейд» БИН 130340014026 </w:t>
      </w:r>
      <w:r w:rsidRPr="004E0D6C">
        <w:rPr>
          <w:bCs/>
        </w:rPr>
        <w:t>представлено одно ценовое предложение.</w:t>
      </w:r>
    </w:p>
    <w:p w:rsidR="00484AF3" w:rsidRPr="004E0D6C" w:rsidRDefault="00484AF3" w:rsidP="00484AF3">
      <w:pPr>
        <w:pStyle w:val="a4"/>
        <w:numPr>
          <w:ilvl w:val="0"/>
          <w:numId w:val="4"/>
        </w:numPr>
        <w:rPr>
          <w:u w:val="single"/>
        </w:rPr>
      </w:pPr>
      <w:r w:rsidRPr="004E0D6C">
        <w:t xml:space="preserve">В закупе способом запроса ценовых предложений по лотам: </w:t>
      </w:r>
      <w:r w:rsidRPr="004E0D6C">
        <w:rPr>
          <w:u w:val="single"/>
        </w:rPr>
        <w:t>№62,63,64,65,66,67,68,69,70,71,72,73,74,75,76,77,78,79,80,81,82,83,84,85,86,87</w:t>
      </w:r>
      <w:r w:rsidRPr="004E0D6C">
        <w:t xml:space="preserve">  р</w:t>
      </w:r>
      <w:r w:rsidRPr="004E0D6C">
        <w:rPr>
          <w:bCs/>
        </w:rPr>
        <w:t xml:space="preserve">еагентов для портативного </w:t>
      </w:r>
      <w:proofErr w:type="spellStart"/>
      <w:r w:rsidRPr="004E0D6C">
        <w:rPr>
          <w:bCs/>
        </w:rPr>
        <w:t>иммунофлуоресцентный</w:t>
      </w:r>
      <w:proofErr w:type="spellEnd"/>
      <w:r w:rsidRPr="004E0D6C">
        <w:rPr>
          <w:bCs/>
        </w:rPr>
        <w:t xml:space="preserve"> анализатор </w:t>
      </w:r>
      <w:proofErr w:type="spellStart"/>
      <w:r w:rsidRPr="004E0D6C">
        <w:rPr>
          <w:bCs/>
        </w:rPr>
        <w:t>Fluorecare</w:t>
      </w:r>
      <w:proofErr w:type="spellEnd"/>
      <w:r w:rsidRPr="004E0D6C">
        <w:rPr>
          <w:bCs/>
        </w:rPr>
        <w:t xml:space="preserve"> MF-T1000 закрытого типа </w:t>
      </w:r>
      <w:r w:rsidRPr="004E0D6C">
        <w:rPr>
          <w:rStyle w:val="s0"/>
          <w:color w:val="auto"/>
        </w:rPr>
        <w:t xml:space="preserve">принял участие один потенциальный поставщик </w:t>
      </w:r>
      <w:r w:rsidRPr="004E0D6C">
        <w:t xml:space="preserve">ТОО «ШығысМедТрейд» БИН 130340014026 </w:t>
      </w:r>
      <w:r w:rsidRPr="004E0D6C">
        <w:rPr>
          <w:bCs/>
        </w:rPr>
        <w:t>представлено одно ценовое предложение.</w:t>
      </w:r>
    </w:p>
    <w:p w:rsidR="00484AF3" w:rsidRPr="004E0D6C" w:rsidRDefault="00484AF3" w:rsidP="00484AF3">
      <w:pPr>
        <w:pStyle w:val="a4"/>
        <w:numPr>
          <w:ilvl w:val="0"/>
          <w:numId w:val="4"/>
        </w:numPr>
        <w:rPr>
          <w:u w:val="single"/>
        </w:rPr>
      </w:pPr>
      <w:r w:rsidRPr="004E0D6C">
        <w:t xml:space="preserve">В закупе способом запроса ценовых предложений по лотам: </w:t>
      </w:r>
      <w:r w:rsidRPr="004E0D6C">
        <w:rPr>
          <w:u w:val="single"/>
        </w:rPr>
        <w:t>№88,89,90,91,92,93,94,95,96,97,98,99</w:t>
      </w:r>
      <w:r w:rsidRPr="004E0D6C">
        <w:t xml:space="preserve">  р</w:t>
      </w:r>
      <w:r w:rsidRPr="004E0D6C">
        <w:rPr>
          <w:bCs/>
        </w:rPr>
        <w:t xml:space="preserve">еагентов для автоматического </w:t>
      </w:r>
      <w:proofErr w:type="spellStart"/>
      <w:r w:rsidRPr="004E0D6C">
        <w:rPr>
          <w:bCs/>
        </w:rPr>
        <w:t>иммуно</w:t>
      </w:r>
      <w:proofErr w:type="spellEnd"/>
      <w:r w:rsidRPr="004E0D6C">
        <w:rPr>
          <w:bCs/>
        </w:rPr>
        <w:t xml:space="preserve"> анализатора </w:t>
      </w:r>
      <w:proofErr w:type="spellStart"/>
      <w:r w:rsidRPr="004E0D6C">
        <w:rPr>
          <w:bCs/>
        </w:rPr>
        <w:t>iFlash</w:t>
      </w:r>
      <w:proofErr w:type="spellEnd"/>
      <w:r w:rsidRPr="004E0D6C">
        <w:rPr>
          <w:bCs/>
        </w:rPr>
        <w:t xml:space="preserve"> 1200 закрытого типа </w:t>
      </w:r>
      <w:r w:rsidRPr="004E0D6C">
        <w:rPr>
          <w:rStyle w:val="s0"/>
          <w:color w:val="auto"/>
        </w:rPr>
        <w:t xml:space="preserve">принял участие один потенциальный поставщик </w:t>
      </w:r>
      <w:r w:rsidRPr="004E0D6C">
        <w:t xml:space="preserve">ТОО «ШығысМедТрейд» БИН 130340014026 </w:t>
      </w:r>
      <w:r w:rsidRPr="004E0D6C">
        <w:rPr>
          <w:bCs/>
        </w:rPr>
        <w:t>представлено одно ценовое предложение.</w:t>
      </w:r>
    </w:p>
    <w:p w:rsidR="00021C34" w:rsidRPr="004E0D6C" w:rsidRDefault="00021C34" w:rsidP="00021C34">
      <w:pPr>
        <w:pStyle w:val="a4"/>
        <w:numPr>
          <w:ilvl w:val="0"/>
          <w:numId w:val="4"/>
        </w:numPr>
        <w:jc w:val="both"/>
      </w:pPr>
      <w:r w:rsidRPr="004E0D6C">
        <w:t>В закупе способом запроса ценовых предложений по лотам: №</w:t>
      </w:r>
      <w:r w:rsidRPr="004E0D6C">
        <w:rPr>
          <w:u w:val="single"/>
        </w:rPr>
        <w:t>33,34,35,36,37,38</w:t>
      </w:r>
      <w:r w:rsidRPr="004E0D6C">
        <w:t xml:space="preserve"> д</w:t>
      </w:r>
      <w:r w:rsidRPr="004E0D6C">
        <w:rPr>
          <w:bCs/>
        </w:rPr>
        <w:t>иагностических реагентов для автоматического гематологического анализатора ВС-5000 закрытого типа</w:t>
      </w:r>
      <w:r w:rsidRPr="004E0D6C">
        <w:rPr>
          <w:rStyle w:val="s0"/>
          <w:color w:val="auto"/>
        </w:rPr>
        <w:t xml:space="preserve"> принял  участие один потенциальный поставщик</w:t>
      </w:r>
      <w:r w:rsidRPr="004E0D6C">
        <w:t xml:space="preserve"> ТОО «МЕДТЕХСЕРВИС» БИН 980240000227</w:t>
      </w:r>
      <w:r w:rsidRPr="004E0D6C">
        <w:rPr>
          <w:bCs/>
        </w:rPr>
        <w:t xml:space="preserve"> представлено одно ценовое предложение</w:t>
      </w:r>
      <w:r w:rsidRPr="004E0D6C">
        <w:t>.</w:t>
      </w:r>
    </w:p>
    <w:p w:rsidR="00021C34" w:rsidRPr="004E0D6C" w:rsidRDefault="00021C34" w:rsidP="00021C34">
      <w:pPr>
        <w:pStyle w:val="a4"/>
        <w:numPr>
          <w:ilvl w:val="0"/>
          <w:numId w:val="4"/>
        </w:numPr>
        <w:rPr>
          <w:u w:val="single"/>
        </w:rPr>
      </w:pPr>
      <w:r w:rsidRPr="004E0D6C">
        <w:t xml:space="preserve">В закупе способом запроса ценовых предложений по лотам: </w:t>
      </w:r>
      <w:r w:rsidRPr="004E0D6C">
        <w:rPr>
          <w:u w:val="single"/>
        </w:rPr>
        <w:t xml:space="preserve">№44,45,46,47  </w:t>
      </w:r>
      <w:r w:rsidRPr="004E0D6C">
        <w:rPr>
          <w:bCs/>
        </w:rPr>
        <w:t xml:space="preserve">для гематологического анализатора ВС-3600 закрытого типа, </w:t>
      </w:r>
      <w:r w:rsidRPr="004E0D6C">
        <w:rPr>
          <w:rStyle w:val="s0"/>
          <w:color w:val="auto"/>
        </w:rPr>
        <w:t xml:space="preserve">принял участие один потенциальный </w:t>
      </w:r>
      <w:proofErr w:type="spellStart"/>
      <w:r w:rsidRPr="004E0D6C">
        <w:rPr>
          <w:rStyle w:val="s0"/>
          <w:color w:val="auto"/>
        </w:rPr>
        <w:t>поставщик</w:t>
      </w:r>
      <w:r w:rsidRPr="004E0D6C">
        <w:t>ТОО</w:t>
      </w:r>
      <w:proofErr w:type="spellEnd"/>
      <w:r w:rsidRPr="004E0D6C">
        <w:t xml:space="preserve"> «МЕДТЕХСЕРВИС» БИН 980240000227 </w:t>
      </w:r>
      <w:r w:rsidRPr="004E0D6C">
        <w:rPr>
          <w:bCs/>
        </w:rPr>
        <w:t>представлено одно ценовое предложение</w:t>
      </w:r>
      <w:r w:rsidRPr="004E0D6C">
        <w:t>.</w:t>
      </w:r>
    </w:p>
    <w:p w:rsidR="00021C34" w:rsidRPr="004E0D6C" w:rsidRDefault="00021C34" w:rsidP="00021C34">
      <w:pPr>
        <w:pStyle w:val="a4"/>
        <w:numPr>
          <w:ilvl w:val="0"/>
          <w:numId w:val="4"/>
        </w:numPr>
        <w:rPr>
          <w:u w:val="single"/>
        </w:rPr>
      </w:pPr>
      <w:r w:rsidRPr="004E0D6C">
        <w:t xml:space="preserve">В закупе способом запроса ценовых предложений по лотам: </w:t>
      </w:r>
      <w:r w:rsidRPr="004E0D6C">
        <w:rPr>
          <w:u w:val="single"/>
        </w:rPr>
        <w:t>№39,40,41,42,43</w:t>
      </w:r>
      <w:r w:rsidRPr="004E0D6C">
        <w:t xml:space="preserve"> </w:t>
      </w:r>
      <w:r w:rsidRPr="004E0D6C">
        <w:rPr>
          <w:u w:val="single"/>
        </w:rPr>
        <w:t>р</w:t>
      </w:r>
      <w:r w:rsidRPr="004E0D6C">
        <w:rPr>
          <w:bCs/>
        </w:rPr>
        <w:t xml:space="preserve">еагентов для оптического анализатора коагуляции OCG-102, </w:t>
      </w:r>
      <w:r w:rsidRPr="004E0D6C">
        <w:rPr>
          <w:rStyle w:val="s0"/>
          <w:color w:val="auto"/>
        </w:rPr>
        <w:t xml:space="preserve">принял участие один потенциальный </w:t>
      </w:r>
      <w:proofErr w:type="spellStart"/>
      <w:r w:rsidRPr="004E0D6C">
        <w:rPr>
          <w:rStyle w:val="s0"/>
          <w:color w:val="auto"/>
        </w:rPr>
        <w:t>поставщик</w:t>
      </w:r>
      <w:r w:rsidRPr="004E0D6C">
        <w:t>ТОО</w:t>
      </w:r>
      <w:proofErr w:type="spellEnd"/>
      <w:r w:rsidRPr="004E0D6C">
        <w:t xml:space="preserve"> «МЕДТЕХСЕРВИС» БИН 980240000227 </w:t>
      </w:r>
      <w:r w:rsidRPr="004E0D6C">
        <w:rPr>
          <w:bCs/>
        </w:rPr>
        <w:t>представлено одно ценовое предложение</w:t>
      </w:r>
      <w:r w:rsidRPr="004E0D6C">
        <w:t>.</w:t>
      </w:r>
    </w:p>
    <w:p w:rsidR="00021C34" w:rsidRPr="004E0D6C" w:rsidRDefault="00021C34" w:rsidP="00021C34">
      <w:pPr>
        <w:pStyle w:val="a4"/>
        <w:numPr>
          <w:ilvl w:val="0"/>
          <w:numId w:val="4"/>
        </w:numPr>
        <w:jc w:val="both"/>
      </w:pPr>
      <w:r w:rsidRPr="004E0D6C">
        <w:t>В закупе способом запроса ценовых предложений по лотам: №</w:t>
      </w:r>
      <w:r w:rsidRPr="004E0D6C">
        <w:rPr>
          <w:u w:val="single"/>
        </w:rPr>
        <w:t>54,55</w:t>
      </w:r>
      <w:r w:rsidRPr="004E0D6C">
        <w:t xml:space="preserve"> д</w:t>
      </w:r>
      <w:r w:rsidRPr="004E0D6C">
        <w:rPr>
          <w:bCs/>
        </w:rPr>
        <w:t xml:space="preserve">иагностических реагентов для автоматического анализатора осадка мочи </w:t>
      </w:r>
      <w:proofErr w:type="spellStart"/>
      <w:r w:rsidRPr="004E0D6C">
        <w:rPr>
          <w:bCs/>
        </w:rPr>
        <w:t>UriSedmini</w:t>
      </w:r>
      <w:proofErr w:type="spellEnd"/>
      <w:r w:rsidRPr="004E0D6C">
        <w:rPr>
          <w:bCs/>
        </w:rPr>
        <w:t xml:space="preserve"> 77 </w:t>
      </w:r>
      <w:proofErr w:type="spellStart"/>
      <w:r w:rsidRPr="004E0D6C">
        <w:rPr>
          <w:bCs/>
        </w:rPr>
        <w:t>ElektronikaKfk</w:t>
      </w:r>
      <w:proofErr w:type="spellEnd"/>
      <w:r w:rsidRPr="004E0D6C">
        <w:rPr>
          <w:bCs/>
        </w:rPr>
        <w:t>. закрытого типа</w:t>
      </w:r>
      <w:r w:rsidRPr="004E0D6C">
        <w:rPr>
          <w:rStyle w:val="s0"/>
          <w:color w:val="auto"/>
        </w:rPr>
        <w:t xml:space="preserve"> принял  участие один потенциальный поставщик</w:t>
      </w:r>
      <w:r w:rsidRPr="004E0D6C">
        <w:t xml:space="preserve"> ТОО «МЕДТЕХСЕРВИС» БИН 980240000227</w:t>
      </w:r>
      <w:r w:rsidRPr="004E0D6C">
        <w:rPr>
          <w:bCs/>
        </w:rPr>
        <w:t xml:space="preserve"> представлено одно ценовое предложение</w:t>
      </w:r>
      <w:r w:rsidRPr="004E0D6C">
        <w:t>.</w:t>
      </w:r>
    </w:p>
    <w:p w:rsidR="00021C34" w:rsidRPr="0042008A" w:rsidRDefault="00021C34" w:rsidP="00021C34">
      <w:pPr>
        <w:pStyle w:val="a4"/>
        <w:numPr>
          <w:ilvl w:val="0"/>
          <w:numId w:val="4"/>
        </w:numPr>
        <w:rPr>
          <w:u w:val="single"/>
        </w:rPr>
      </w:pPr>
      <w:r w:rsidRPr="004E0D6C">
        <w:t xml:space="preserve">В закупе способом запроса ценовых предложений по лотам: </w:t>
      </w:r>
      <w:r w:rsidRPr="004E0D6C">
        <w:rPr>
          <w:u w:val="single"/>
        </w:rPr>
        <w:t>№58,59</w:t>
      </w:r>
      <w:r w:rsidRPr="004E0D6C">
        <w:t xml:space="preserve"> </w:t>
      </w:r>
      <w:r w:rsidRPr="004E0D6C">
        <w:rPr>
          <w:bCs/>
        </w:rPr>
        <w:t xml:space="preserve">для анализатора СОЭ </w:t>
      </w:r>
      <w:proofErr w:type="spellStart"/>
      <w:r w:rsidRPr="004E0D6C">
        <w:rPr>
          <w:bCs/>
        </w:rPr>
        <w:t>VisionPro</w:t>
      </w:r>
      <w:proofErr w:type="spellEnd"/>
      <w:r w:rsidRPr="004E0D6C">
        <w:rPr>
          <w:bCs/>
        </w:rPr>
        <w:t xml:space="preserve"> закрытого типа, </w:t>
      </w:r>
      <w:r w:rsidRPr="004E0D6C">
        <w:rPr>
          <w:rStyle w:val="s0"/>
          <w:color w:val="auto"/>
        </w:rPr>
        <w:t>принял участие один потенциальный поставщик</w:t>
      </w:r>
      <w:r w:rsidR="00454B2A" w:rsidRPr="004E0D6C">
        <w:rPr>
          <w:rStyle w:val="s0"/>
          <w:color w:val="auto"/>
        </w:rPr>
        <w:t xml:space="preserve"> </w:t>
      </w:r>
      <w:r w:rsidRPr="004E0D6C">
        <w:t xml:space="preserve">ТОО «МЕДТЕХСЕРВИС» БИН 980240000227 </w:t>
      </w:r>
      <w:r w:rsidRPr="004E0D6C">
        <w:rPr>
          <w:bCs/>
        </w:rPr>
        <w:t>представлено одно ценовое предложение</w:t>
      </w:r>
      <w:r w:rsidRPr="004E0D6C">
        <w:t>.</w:t>
      </w:r>
    </w:p>
    <w:p w:rsidR="00D71205" w:rsidRPr="004E0D6C" w:rsidRDefault="00454B2A" w:rsidP="00D71205">
      <w:pPr>
        <w:pStyle w:val="a4"/>
        <w:numPr>
          <w:ilvl w:val="0"/>
          <w:numId w:val="4"/>
        </w:numPr>
        <w:rPr>
          <w:u w:val="single"/>
        </w:rPr>
      </w:pPr>
      <w:r w:rsidRPr="004E0D6C">
        <w:t>В закупе способом запроса ценовых предложений по лот</w:t>
      </w:r>
      <w:r w:rsidR="00D71205" w:rsidRPr="004E0D6C">
        <w:t>у</w:t>
      </w:r>
      <w:r w:rsidRPr="004E0D6C">
        <w:t xml:space="preserve">: </w:t>
      </w:r>
      <w:r w:rsidRPr="00F94235">
        <w:t>№</w:t>
      </w:r>
      <w:r w:rsidRPr="00F94235">
        <w:rPr>
          <w:u w:val="single"/>
        </w:rPr>
        <w:t>61</w:t>
      </w:r>
      <w:r w:rsidRPr="004E0D6C">
        <w:t xml:space="preserve"> </w:t>
      </w:r>
      <w:r w:rsidRPr="004E0D6C">
        <w:rPr>
          <w:bCs/>
        </w:rPr>
        <w:t xml:space="preserve">для мочевого анализатора </w:t>
      </w:r>
      <w:proofErr w:type="spellStart"/>
      <w:r w:rsidRPr="004E0D6C">
        <w:rPr>
          <w:bCs/>
        </w:rPr>
        <w:t>AutionEleven</w:t>
      </w:r>
      <w:proofErr w:type="spellEnd"/>
      <w:r w:rsidRPr="004E0D6C">
        <w:rPr>
          <w:bCs/>
        </w:rPr>
        <w:t xml:space="preserve"> AE- 4020 INT (IVD) </w:t>
      </w:r>
      <w:r w:rsidRPr="004E0D6C">
        <w:rPr>
          <w:rStyle w:val="s0"/>
          <w:color w:val="auto"/>
        </w:rPr>
        <w:t>принял участие один потенциальный поставщик</w:t>
      </w:r>
      <w:r w:rsidRPr="004E0D6C">
        <w:t xml:space="preserve"> ТОО «МЕДТЕХСЕРВИС» БИН 980240000227 </w:t>
      </w:r>
      <w:r w:rsidRPr="004E0D6C">
        <w:rPr>
          <w:bCs/>
        </w:rPr>
        <w:t>представлено одно ценовое предложение</w:t>
      </w:r>
      <w:r w:rsidRPr="004E0D6C">
        <w:t>.</w:t>
      </w:r>
    </w:p>
    <w:p w:rsidR="00D71205" w:rsidRPr="004E0D6C" w:rsidRDefault="00454B2A" w:rsidP="00D71205">
      <w:pPr>
        <w:pStyle w:val="a4"/>
        <w:numPr>
          <w:ilvl w:val="0"/>
          <w:numId w:val="4"/>
        </w:numPr>
        <w:rPr>
          <w:u w:val="single"/>
        </w:rPr>
      </w:pPr>
      <w:r w:rsidRPr="004E0D6C">
        <w:t>В закупе способом запроса ценовых предложений по лот</w:t>
      </w:r>
      <w:r w:rsidR="00D71205" w:rsidRPr="004E0D6C">
        <w:t>у</w:t>
      </w:r>
      <w:r w:rsidRPr="004E0D6C">
        <w:t>: №</w:t>
      </w:r>
      <w:r w:rsidRPr="004E0D6C">
        <w:rPr>
          <w:u w:val="single"/>
        </w:rPr>
        <w:t>60</w:t>
      </w:r>
      <w:r w:rsidRPr="004E0D6C">
        <w:t xml:space="preserve"> </w:t>
      </w:r>
      <w:r w:rsidRPr="004E0D6C">
        <w:rPr>
          <w:bCs/>
        </w:rPr>
        <w:t xml:space="preserve">для мочевого анализатора </w:t>
      </w:r>
      <w:proofErr w:type="spellStart"/>
      <w:r w:rsidRPr="004E0D6C">
        <w:rPr>
          <w:bCs/>
        </w:rPr>
        <w:t>AutionEleven</w:t>
      </w:r>
      <w:proofErr w:type="spellEnd"/>
      <w:r w:rsidRPr="004E0D6C">
        <w:rPr>
          <w:bCs/>
        </w:rPr>
        <w:t xml:space="preserve"> AE- 4020 INT (IVD) </w:t>
      </w:r>
      <w:r w:rsidRPr="004E0D6C">
        <w:rPr>
          <w:rStyle w:val="s0"/>
          <w:color w:val="auto"/>
        </w:rPr>
        <w:t>принял участие один потенциальный поставщик</w:t>
      </w:r>
      <w:r w:rsidRPr="004E0D6C">
        <w:t xml:space="preserve"> </w:t>
      </w:r>
      <w:r w:rsidR="00D71205" w:rsidRPr="004E0D6C">
        <w:t>ТОО «</w:t>
      </w:r>
      <w:proofErr w:type="spellStart"/>
      <w:r w:rsidR="00D71205" w:rsidRPr="004E0D6C">
        <w:t>ЭлитМед</w:t>
      </w:r>
      <w:proofErr w:type="spellEnd"/>
      <w:r w:rsidR="00D71205" w:rsidRPr="004E0D6C">
        <w:t xml:space="preserve">» БИН 200240001323 </w:t>
      </w:r>
      <w:r w:rsidR="00D71205" w:rsidRPr="004E0D6C">
        <w:rPr>
          <w:bCs/>
        </w:rPr>
        <w:t>представлено одно ценовое предложение.</w:t>
      </w:r>
    </w:p>
    <w:p w:rsidR="007B35D9" w:rsidRPr="004E0D6C" w:rsidRDefault="00D71205" w:rsidP="00D71205">
      <w:pPr>
        <w:pStyle w:val="a4"/>
        <w:numPr>
          <w:ilvl w:val="0"/>
          <w:numId w:val="4"/>
        </w:numPr>
        <w:rPr>
          <w:u w:val="single"/>
        </w:rPr>
      </w:pPr>
      <w:r w:rsidRPr="004E0D6C">
        <w:t>В закупе способом запроса ценовых предложений по лотам: №</w:t>
      </w:r>
      <w:r w:rsidRPr="004E0D6C">
        <w:rPr>
          <w:u w:val="single"/>
        </w:rPr>
        <w:t>56,57</w:t>
      </w:r>
      <w:r w:rsidRPr="004E0D6C">
        <w:t xml:space="preserve"> </w:t>
      </w:r>
      <w:r w:rsidRPr="004E0D6C">
        <w:rPr>
          <w:bCs/>
        </w:rPr>
        <w:t xml:space="preserve">для анализатора мочи </w:t>
      </w:r>
      <w:proofErr w:type="spellStart"/>
      <w:r w:rsidRPr="004E0D6C">
        <w:rPr>
          <w:bCs/>
        </w:rPr>
        <w:t>Mission</w:t>
      </w:r>
      <w:proofErr w:type="spellEnd"/>
      <w:r w:rsidRPr="004E0D6C">
        <w:rPr>
          <w:bCs/>
        </w:rPr>
        <w:t xml:space="preserve"> U500 </w:t>
      </w:r>
      <w:proofErr w:type="spellStart"/>
      <w:r w:rsidRPr="004E0D6C">
        <w:rPr>
          <w:bCs/>
        </w:rPr>
        <w:t>Urine</w:t>
      </w:r>
      <w:proofErr w:type="spellEnd"/>
      <w:r w:rsidRPr="004E0D6C">
        <w:rPr>
          <w:bCs/>
        </w:rPr>
        <w:t xml:space="preserve">, закрытого типа </w:t>
      </w:r>
      <w:r w:rsidRPr="004E0D6C">
        <w:rPr>
          <w:rStyle w:val="s0"/>
          <w:color w:val="auto"/>
        </w:rPr>
        <w:t>принял участие один потенциальный поставщик</w:t>
      </w:r>
      <w:r w:rsidRPr="004E0D6C">
        <w:t xml:space="preserve"> ТОО «</w:t>
      </w:r>
      <w:proofErr w:type="spellStart"/>
      <w:r w:rsidRPr="004E0D6C">
        <w:t>ЭлитМед</w:t>
      </w:r>
      <w:proofErr w:type="spellEnd"/>
      <w:r w:rsidRPr="004E0D6C">
        <w:t xml:space="preserve">» БИН 200240001323 </w:t>
      </w:r>
      <w:r w:rsidRPr="004E0D6C">
        <w:rPr>
          <w:bCs/>
        </w:rPr>
        <w:t>представлено одно ценовое предложение.</w:t>
      </w:r>
    </w:p>
    <w:p w:rsidR="00B21984" w:rsidRPr="00D17BE5" w:rsidRDefault="00B21984" w:rsidP="00D71205">
      <w:pPr>
        <w:pStyle w:val="a4"/>
        <w:numPr>
          <w:ilvl w:val="0"/>
          <w:numId w:val="4"/>
        </w:numPr>
        <w:rPr>
          <w:u w:val="single"/>
        </w:rPr>
      </w:pPr>
      <w:r w:rsidRPr="004E0D6C">
        <w:t xml:space="preserve">В закупе способом запроса ценовых предложений по лоту: </w:t>
      </w:r>
      <w:r w:rsidRPr="00F94235">
        <w:t>№</w:t>
      </w:r>
      <w:r w:rsidR="004E0D6C" w:rsidRPr="004E0D6C">
        <w:rPr>
          <w:u w:val="single"/>
        </w:rPr>
        <w:t>100,</w:t>
      </w:r>
      <w:r w:rsidR="008D24D4" w:rsidRPr="004E0D6C">
        <w:rPr>
          <w:u w:val="single"/>
        </w:rPr>
        <w:t>101,</w:t>
      </w:r>
      <w:r w:rsidR="00D71205" w:rsidRPr="004E0D6C">
        <w:rPr>
          <w:u w:val="single"/>
        </w:rPr>
        <w:t>102</w:t>
      </w:r>
      <w:r w:rsidR="008D24D4" w:rsidRPr="004E0D6C">
        <w:rPr>
          <w:u w:val="single"/>
        </w:rPr>
        <w:t>,103</w:t>
      </w:r>
      <w:r w:rsidR="00D71205" w:rsidRPr="004E0D6C">
        <w:rPr>
          <w:u w:val="single"/>
        </w:rPr>
        <w:t xml:space="preserve"> р</w:t>
      </w:r>
      <w:r w:rsidR="00D71205" w:rsidRPr="004E0D6C">
        <w:t>еагент для трансфузиологии п</w:t>
      </w:r>
      <w:r w:rsidRPr="004E0D6C">
        <w:rPr>
          <w:rStyle w:val="s0"/>
          <w:color w:val="auto"/>
        </w:rPr>
        <w:t>риняли участие два потенциальных поставщика</w:t>
      </w:r>
      <w:r w:rsidR="00D71205" w:rsidRPr="004E0D6C">
        <w:rPr>
          <w:rStyle w:val="s0"/>
          <w:color w:val="auto"/>
        </w:rPr>
        <w:t xml:space="preserve"> </w:t>
      </w:r>
      <w:r w:rsidR="004D3E4D" w:rsidRPr="004E0D6C">
        <w:t>ТОО «NUR MEDIKAL COMPANY» БИН 17114</w:t>
      </w:r>
      <w:bookmarkStart w:id="0" w:name="_GoBack"/>
      <w:bookmarkEnd w:id="0"/>
      <w:r w:rsidR="004D3E4D" w:rsidRPr="004E0D6C">
        <w:t xml:space="preserve">0025232 </w:t>
      </w:r>
      <w:r w:rsidRPr="004E0D6C">
        <w:t xml:space="preserve">и </w:t>
      </w:r>
      <w:r w:rsidR="004D3E4D" w:rsidRPr="004E0D6C">
        <w:t xml:space="preserve">ИП </w:t>
      </w:r>
      <w:proofErr w:type="spellStart"/>
      <w:r w:rsidR="004D3E4D" w:rsidRPr="004E0D6C">
        <w:t>Ақберді</w:t>
      </w:r>
      <w:proofErr w:type="spellEnd"/>
      <w:r w:rsidR="004D3E4D" w:rsidRPr="004E0D6C">
        <w:t xml:space="preserve"> </w:t>
      </w:r>
      <w:proofErr w:type="spellStart"/>
      <w:r w:rsidR="004D3E4D" w:rsidRPr="004E0D6C">
        <w:t>Уалихан</w:t>
      </w:r>
      <w:proofErr w:type="spellEnd"/>
      <w:r w:rsidRPr="004E0D6C">
        <w:t xml:space="preserve"> </w:t>
      </w:r>
      <w:r w:rsidR="004D3E4D" w:rsidRPr="004E0D6C">
        <w:t>ИИН</w:t>
      </w:r>
      <w:r w:rsidRPr="004E0D6C">
        <w:t xml:space="preserve"> </w:t>
      </w:r>
      <w:r w:rsidR="004D3E4D" w:rsidRPr="004E0D6C">
        <w:t>541009301567.</w:t>
      </w:r>
    </w:p>
    <w:p w:rsidR="008D24D4" w:rsidRPr="004E0D6C" w:rsidRDefault="008D24D4" w:rsidP="00D71205">
      <w:pPr>
        <w:pStyle w:val="a4"/>
        <w:numPr>
          <w:ilvl w:val="0"/>
          <w:numId w:val="4"/>
        </w:numPr>
        <w:rPr>
          <w:u w:val="single"/>
        </w:rPr>
      </w:pPr>
      <w:r w:rsidRPr="004E0D6C">
        <w:t xml:space="preserve">В закупе способом запроса ценовых предложений по лотам: </w:t>
      </w:r>
      <w:r w:rsidRPr="004E0D6C">
        <w:rPr>
          <w:u w:val="single"/>
        </w:rPr>
        <w:t>№48,49,50,51,52,53</w:t>
      </w:r>
      <w:r w:rsidRPr="004E0D6C">
        <w:t xml:space="preserve"> р</w:t>
      </w:r>
      <w:r w:rsidRPr="004E0D6C">
        <w:rPr>
          <w:bCs/>
        </w:rPr>
        <w:t xml:space="preserve">еагентов для иммуногематологических исследований для анализатора </w:t>
      </w:r>
      <w:proofErr w:type="spellStart"/>
      <w:r w:rsidRPr="004E0D6C">
        <w:rPr>
          <w:bCs/>
        </w:rPr>
        <w:t>OrthoWorkstation</w:t>
      </w:r>
      <w:proofErr w:type="spellEnd"/>
      <w:r w:rsidRPr="004E0D6C">
        <w:rPr>
          <w:bCs/>
        </w:rPr>
        <w:t xml:space="preserve"> закрытого типа </w:t>
      </w:r>
      <w:r w:rsidRPr="004E0D6C">
        <w:rPr>
          <w:rStyle w:val="s0"/>
          <w:color w:val="auto"/>
        </w:rPr>
        <w:t xml:space="preserve">принял участие один потенциальный поставщик </w:t>
      </w:r>
      <w:r w:rsidRPr="004E0D6C">
        <w:t xml:space="preserve">ТОО «BIOHIMLAB» БИН 200140032270 </w:t>
      </w:r>
      <w:r w:rsidRPr="004E0D6C">
        <w:rPr>
          <w:bCs/>
        </w:rPr>
        <w:t>представлено одно ценовое предложение</w:t>
      </w:r>
      <w:r w:rsidR="004E0D6C" w:rsidRPr="004E0D6C">
        <w:rPr>
          <w:bCs/>
        </w:rPr>
        <w:t>.</w:t>
      </w:r>
    </w:p>
    <w:p w:rsidR="008D24D4" w:rsidRPr="004E0D6C" w:rsidRDefault="008D24D4" w:rsidP="00D71205">
      <w:pPr>
        <w:pStyle w:val="a4"/>
        <w:numPr>
          <w:ilvl w:val="0"/>
          <w:numId w:val="4"/>
        </w:numPr>
        <w:rPr>
          <w:u w:val="single"/>
        </w:rPr>
      </w:pPr>
      <w:r w:rsidRPr="004E0D6C">
        <w:t xml:space="preserve">В закупе способом запроса ценовых предложений по лоту: </w:t>
      </w:r>
      <w:r w:rsidRPr="004E0D6C">
        <w:rPr>
          <w:u w:val="single"/>
        </w:rPr>
        <w:t>№104</w:t>
      </w:r>
      <w:r w:rsidRPr="004E0D6C">
        <w:t xml:space="preserve"> </w:t>
      </w:r>
      <w:r w:rsidRPr="004E0D6C">
        <w:rPr>
          <w:rStyle w:val="s0"/>
          <w:color w:val="auto"/>
        </w:rPr>
        <w:t xml:space="preserve">принял участие один потенциальный поставщик </w:t>
      </w:r>
      <w:r w:rsidRPr="004E0D6C">
        <w:t xml:space="preserve">ТОО «BIOHIMLAB» БИН 200140032270 </w:t>
      </w:r>
      <w:r w:rsidRPr="004E0D6C">
        <w:rPr>
          <w:bCs/>
        </w:rPr>
        <w:t>представлено одно ценовое предложение.</w:t>
      </w:r>
    </w:p>
    <w:p w:rsidR="009B62C4" w:rsidRDefault="009B62C4" w:rsidP="009B62C4">
      <w:pPr>
        <w:jc w:val="both"/>
        <w:rPr>
          <w:sz w:val="24"/>
          <w:szCs w:val="24"/>
        </w:rPr>
      </w:pPr>
    </w:p>
    <w:p w:rsidR="009B62C4" w:rsidRPr="000B5925" w:rsidRDefault="00194B7F" w:rsidP="009B62C4">
      <w:pPr>
        <w:jc w:val="both"/>
        <w:rPr>
          <w:sz w:val="24"/>
          <w:szCs w:val="24"/>
        </w:rPr>
      </w:pPr>
      <w:r w:rsidRPr="00194B7F">
        <w:rPr>
          <w:sz w:val="24"/>
          <w:szCs w:val="24"/>
        </w:rPr>
        <w:t xml:space="preserve">По итогам рассмотрения ценовых предложений, </w:t>
      </w:r>
      <w:r w:rsidR="009B62C4" w:rsidRPr="00194B7F">
        <w:rPr>
          <w:sz w:val="24"/>
          <w:szCs w:val="24"/>
        </w:rPr>
        <w:t>Заказчик</w:t>
      </w:r>
      <w:r w:rsidR="009B62C4" w:rsidRPr="000B5925">
        <w:rPr>
          <w:sz w:val="24"/>
          <w:szCs w:val="24"/>
        </w:rPr>
        <w:t xml:space="preserve"> КГП на ПХВ «</w:t>
      </w:r>
      <w:proofErr w:type="spellStart"/>
      <w:r w:rsidR="009B62C4" w:rsidRPr="000B5925">
        <w:rPr>
          <w:sz w:val="24"/>
          <w:szCs w:val="24"/>
        </w:rPr>
        <w:t>Урджарская</w:t>
      </w:r>
      <w:proofErr w:type="spellEnd"/>
      <w:r w:rsidR="009B62C4" w:rsidRPr="000B5925">
        <w:rPr>
          <w:sz w:val="24"/>
          <w:szCs w:val="24"/>
        </w:rPr>
        <w:t xml:space="preserve"> районная больница» УЗ области Абай принял, </w:t>
      </w:r>
    </w:p>
    <w:p w:rsidR="00D17BE5" w:rsidRDefault="00D17BE5" w:rsidP="009B62C4">
      <w:pPr>
        <w:jc w:val="center"/>
        <w:rPr>
          <w:b/>
          <w:sz w:val="24"/>
          <w:szCs w:val="24"/>
          <w:u w:val="single"/>
        </w:rPr>
      </w:pPr>
    </w:p>
    <w:p w:rsidR="009B62C4" w:rsidRPr="000B5925" w:rsidRDefault="009B62C4" w:rsidP="009B62C4">
      <w:pPr>
        <w:jc w:val="center"/>
        <w:rPr>
          <w:b/>
          <w:sz w:val="24"/>
          <w:szCs w:val="24"/>
          <w:u w:val="single"/>
        </w:rPr>
      </w:pPr>
      <w:r w:rsidRPr="000B5925">
        <w:rPr>
          <w:b/>
          <w:sz w:val="24"/>
          <w:szCs w:val="24"/>
          <w:u w:val="single"/>
        </w:rPr>
        <w:t>РЕШЕНИЕ:</w:t>
      </w:r>
    </w:p>
    <w:p w:rsidR="00194B7F" w:rsidRPr="005B4281" w:rsidRDefault="00D17BE5" w:rsidP="005B4281">
      <w:pPr>
        <w:pStyle w:val="a4"/>
        <w:numPr>
          <w:ilvl w:val="0"/>
          <w:numId w:val="5"/>
        </w:numPr>
        <w:ind w:left="284" w:hanging="284"/>
      </w:pPr>
      <w:r>
        <w:lastRenderedPageBreak/>
        <w:t>П</w:t>
      </w:r>
      <w:r w:rsidR="00194B7F" w:rsidRPr="005B4281">
        <w:t>о лотам: №1,2,3,4,5,6,7,8,9,10,11,12,13,14,15,16,17,18,19,20,21,22,23,24,25,26,</w:t>
      </w:r>
      <w:r w:rsidR="00AE5B2B" w:rsidRPr="005B4281">
        <w:t xml:space="preserve">27,28,29,30,31,32, 62,63,64,65,66,67,68,69,70,71,72,73,74,75,76,77,78,79,80,81,82,83,84,85,86,87, 88,89,90,91,92,93,94,95,96,97,98,99 </w:t>
      </w:r>
      <w:r w:rsidR="00194B7F" w:rsidRPr="005B4281">
        <w:t>победителем определить ТОО «ШығысМедТрейд» БИН 130340014026, юр</w:t>
      </w:r>
      <w:proofErr w:type="gramStart"/>
      <w:r w:rsidR="00194B7F" w:rsidRPr="005B4281">
        <w:t>.а</w:t>
      </w:r>
      <w:proofErr w:type="gramEnd"/>
      <w:r w:rsidR="00194B7F" w:rsidRPr="005B4281">
        <w:t>дрес: РК, ВКО, г</w:t>
      </w:r>
      <w:proofErr w:type="gramStart"/>
      <w:r w:rsidR="00194B7F" w:rsidRPr="005B4281">
        <w:t>.У</w:t>
      </w:r>
      <w:proofErr w:type="gramEnd"/>
      <w:r w:rsidR="00194B7F" w:rsidRPr="005B4281">
        <w:t xml:space="preserve">сть-Каменогорск, ул. Добролюбова, 39/2 и заключить договор на общую сумму: </w:t>
      </w:r>
      <w:r w:rsidR="00AE5B2B" w:rsidRPr="005B4281">
        <w:t xml:space="preserve">33 615  296 </w:t>
      </w:r>
      <w:r w:rsidR="00194B7F" w:rsidRPr="005B4281">
        <w:t>(</w:t>
      </w:r>
      <w:r w:rsidR="00665636" w:rsidRPr="005B4281">
        <w:t>тридцать три миллиона шестьсот пятнадцать тысяч двести девяносто шесть</w:t>
      </w:r>
      <w:r w:rsidR="00AE5B2B" w:rsidRPr="005B4281">
        <w:t>)</w:t>
      </w:r>
      <w:r w:rsidR="00194B7F" w:rsidRPr="005B4281">
        <w:t xml:space="preserve"> тенге 00 </w:t>
      </w:r>
      <w:proofErr w:type="spellStart"/>
      <w:r w:rsidR="00194B7F" w:rsidRPr="005B4281">
        <w:t>тиын</w:t>
      </w:r>
      <w:proofErr w:type="spellEnd"/>
    </w:p>
    <w:p w:rsidR="00194B7F" w:rsidRPr="005B4281" w:rsidRDefault="00D17BE5" w:rsidP="00194B7F">
      <w:pPr>
        <w:pStyle w:val="a4"/>
        <w:numPr>
          <w:ilvl w:val="0"/>
          <w:numId w:val="5"/>
        </w:numPr>
        <w:ind w:left="284" w:hanging="284"/>
      </w:pPr>
      <w:r>
        <w:t>П</w:t>
      </w:r>
      <w:r w:rsidR="00194B7F" w:rsidRPr="005B4281">
        <w:t>о лотам: №</w:t>
      </w:r>
      <w:r w:rsidR="0042008A" w:rsidRPr="005B4281">
        <w:t xml:space="preserve">33,34,35,36,37,38, 39,40,41,42,43, 44,45,46,47, 54,55, 58,59,61 </w:t>
      </w:r>
      <w:r w:rsidR="00194B7F" w:rsidRPr="005B4281">
        <w:t>победителем определить ТОО «МЕДТЕХСЕРВИС» БИН 980240000227 юр</w:t>
      </w:r>
      <w:proofErr w:type="gramStart"/>
      <w:r w:rsidR="00194B7F" w:rsidRPr="005B4281">
        <w:t>.а</w:t>
      </w:r>
      <w:proofErr w:type="gramEnd"/>
      <w:r w:rsidR="00194B7F" w:rsidRPr="005B4281">
        <w:t>дрес: РК, ВКО, г</w:t>
      </w:r>
      <w:proofErr w:type="gramStart"/>
      <w:r w:rsidR="00194B7F" w:rsidRPr="005B4281">
        <w:t>.У</w:t>
      </w:r>
      <w:proofErr w:type="gramEnd"/>
      <w:r w:rsidR="00194B7F" w:rsidRPr="005B4281">
        <w:t>сть-Каменогорск,. ул. Добролюбова, 39/</w:t>
      </w:r>
      <w:r w:rsidR="009F59DF" w:rsidRPr="005B4281">
        <w:t>2</w:t>
      </w:r>
      <w:r w:rsidR="00194B7F" w:rsidRPr="005B4281">
        <w:t xml:space="preserve"> и заключить договор на общую сумму: </w:t>
      </w:r>
      <w:r w:rsidR="00665636" w:rsidRPr="005B4281">
        <w:t>25 043 154</w:t>
      </w:r>
      <w:r w:rsidR="00194B7F" w:rsidRPr="005B4281">
        <w:t xml:space="preserve"> (</w:t>
      </w:r>
      <w:r w:rsidR="00665636" w:rsidRPr="005B4281">
        <w:t>двадцать пять миллионов сорок три тысячи сто пятьдесят четыре</w:t>
      </w:r>
      <w:r w:rsidR="00194B7F" w:rsidRPr="005B4281">
        <w:t xml:space="preserve">) тенге 00 </w:t>
      </w:r>
      <w:proofErr w:type="spellStart"/>
      <w:r w:rsidR="00194B7F" w:rsidRPr="005B4281">
        <w:t>тиын</w:t>
      </w:r>
      <w:proofErr w:type="spellEnd"/>
      <w:r w:rsidR="00194B7F" w:rsidRPr="005B4281">
        <w:t>.</w:t>
      </w:r>
    </w:p>
    <w:p w:rsidR="00194B7F" w:rsidRPr="005B4281" w:rsidRDefault="00D17BE5" w:rsidP="00194B7F">
      <w:pPr>
        <w:pStyle w:val="a4"/>
        <w:numPr>
          <w:ilvl w:val="0"/>
          <w:numId w:val="5"/>
        </w:numPr>
        <w:ind w:left="284" w:hanging="284"/>
        <w:jc w:val="both"/>
      </w:pPr>
      <w:r>
        <w:t>П</w:t>
      </w:r>
      <w:r w:rsidR="00194B7F" w:rsidRPr="005B4281">
        <w:t>о лот</w:t>
      </w:r>
      <w:r>
        <w:t>у</w:t>
      </w:r>
      <w:r w:rsidR="00194B7F" w:rsidRPr="005B4281">
        <w:t>: №</w:t>
      </w:r>
      <w:r w:rsidR="00F13EF3" w:rsidRPr="005B4281">
        <w:t>102</w:t>
      </w:r>
      <w:r w:rsidR="00194B7F" w:rsidRPr="005B4281">
        <w:t xml:space="preserve"> победителем определить ТОО «NUR MEDIKAL COMPANY» БИН 171140025232, юр</w:t>
      </w:r>
      <w:proofErr w:type="gramStart"/>
      <w:r w:rsidR="00194B7F" w:rsidRPr="005B4281">
        <w:t>.а</w:t>
      </w:r>
      <w:proofErr w:type="gramEnd"/>
      <w:r w:rsidR="00194B7F" w:rsidRPr="005B4281">
        <w:t>дрес: РК, ВКО, г</w:t>
      </w:r>
      <w:proofErr w:type="gramStart"/>
      <w:r w:rsidR="00194B7F" w:rsidRPr="005B4281">
        <w:t>.С</w:t>
      </w:r>
      <w:proofErr w:type="gramEnd"/>
      <w:r w:rsidR="00194B7F" w:rsidRPr="005B4281">
        <w:t xml:space="preserve">емей, ул. </w:t>
      </w:r>
      <w:r w:rsidR="00907CA4">
        <w:t xml:space="preserve">Уранхаева,6 </w:t>
      </w:r>
      <w:r w:rsidR="00194B7F" w:rsidRPr="005B4281">
        <w:t xml:space="preserve">и заключить договор на общую сумму: </w:t>
      </w:r>
      <w:r w:rsidR="00F13EF3" w:rsidRPr="005B4281">
        <w:t>29</w:t>
      </w:r>
      <w:r w:rsidR="005B6847">
        <w:t xml:space="preserve"> </w:t>
      </w:r>
      <w:r w:rsidR="00F13EF3" w:rsidRPr="005B4281">
        <w:t>600</w:t>
      </w:r>
      <w:r w:rsidR="00194B7F" w:rsidRPr="005B4281">
        <w:t xml:space="preserve"> (</w:t>
      </w:r>
      <w:r w:rsidR="005B4281" w:rsidRPr="005B4281">
        <w:t>двадцать девять тысяч шестьсот</w:t>
      </w:r>
      <w:r w:rsidR="00194B7F" w:rsidRPr="005B4281">
        <w:t xml:space="preserve">) тенге 00 </w:t>
      </w:r>
      <w:proofErr w:type="spellStart"/>
      <w:r w:rsidR="00194B7F" w:rsidRPr="005B4281">
        <w:t>тиын</w:t>
      </w:r>
      <w:proofErr w:type="spellEnd"/>
    </w:p>
    <w:p w:rsidR="00194B7F" w:rsidRPr="005B4281" w:rsidRDefault="00D17BE5" w:rsidP="00194B7F">
      <w:pPr>
        <w:pStyle w:val="a4"/>
        <w:numPr>
          <w:ilvl w:val="0"/>
          <w:numId w:val="5"/>
        </w:numPr>
        <w:ind w:left="284" w:hanging="284"/>
        <w:jc w:val="both"/>
      </w:pPr>
      <w:r>
        <w:t>П</w:t>
      </w:r>
      <w:r w:rsidR="00194B7F" w:rsidRPr="005B4281">
        <w:t>о лотам</w:t>
      </w:r>
      <w:r w:rsidR="005B4281">
        <w:t xml:space="preserve"> </w:t>
      </w:r>
      <w:r w:rsidR="00194B7F" w:rsidRPr="005B4281">
        <w:t>№</w:t>
      </w:r>
      <w:r w:rsidR="005B4281" w:rsidRPr="004E0D6C">
        <w:rPr>
          <w:u w:val="single"/>
        </w:rPr>
        <w:t>48,49,50,51,52,53</w:t>
      </w:r>
      <w:r w:rsidR="005B4281">
        <w:rPr>
          <w:u w:val="single"/>
        </w:rPr>
        <w:t>,104</w:t>
      </w:r>
      <w:r w:rsidR="005B4281" w:rsidRPr="004E0D6C">
        <w:t xml:space="preserve"> </w:t>
      </w:r>
      <w:r w:rsidR="00194B7F" w:rsidRPr="005B4281">
        <w:t xml:space="preserve">победителем определить </w:t>
      </w:r>
      <w:r w:rsidR="005B4281" w:rsidRPr="004E0D6C">
        <w:t>ТОО «BIOHIMLAB» БИН 200140032270</w:t>
      </w:r>
      <w:r w:rsidR="005B4281">
        <w:t xml:space="preserve"> </w:t>
      </w:r>
      <w:r w:rsidR="005B4281" w:rsidRPr="005B4281">
        <w:t>РК, ВКО, г</w:t>
      </w:r>
      <w:proofErr w:type="gramStart"/>
      <w:r w:rsidR="005B4281" w:rsidRPr="005B4281">
        <w:t>.У</w:t>
      </w:r>
      <w:proofErr w:type="gramEnd"/>
      <w:r w:rsidR="005B4281" w:rsidRPr="005B4281">
        <w:t>сть-Каменогорск, ул. Добролюбова, 39/2</w:t>
      </w:r>
      <w:r w:rsidR="005B4281">
        <w:t xml:space="preserve"> </w:t>
      </w:r>
      <w:r w:rsidR="00194B7F" w:rsidRPr="005B4281">
        <w:t xml:space="preserve">и заключить договор на общую сумму: </w:t>
      </w:r>
      <w:r w:rsidR="005B4281">
        <w:t>4 079 200</w:t>
      </w:r>
      <w:r w:rsidR="00194B7F" w:rsidRPr="005B4281">
        <w:t xml:space="preserve"> (</w:t>
      </w:r>
      <w:r w:rsidR="005B4281" w:rsidRPr="005B4281">
        <w:t>четыре миллиона семьдесят девять тысяч двести</w:t>
      </w:r>
      <w:r w:rsidR="00194B7F" w:rsidRPr="005B4281">
        <w:t xml:space="preserve">) тенге 00 </w:t>
      </w:r>
      <w:proofErr w:type="spellStart"/>
      <w:r w:rsidR="00194B7F" w:rsidRPr="005B4281">
        <w:t>тиын</w:t>
      </w:r>
      <w:proofErr w:type="spellEnd"/>
      <w:r w:rsidR="00194B7F" w:rsidRPr="005B4281">
        <w:t>.</w:t>
      </w:r>
    </w:p>
    <w:p w:rsidR="00194B7F" w:rsidRDefault="00D17BE5" w:rsidP="00194B7F">
      <w:pPr>
        <w:pStyle w:val="a4"/>
        <w:numPr>
          <w:ilvl w:val="0"/>
          <w:numId w:val="5"/>
        </w:numPr>
        <w:ind w:left="284" w:hanging="284"/>
      </w:pPr>
      <w:r>
        <w:t>П</w:t>
      </w:r>
      <w:r w:rsidR="00194B7F" w:rsidRPr="005B4281">
        <w:t>о лотам: №</w:t>
      </w:r>
      <w:r w:rsidR="005B4281">
        <w:t>56</w:t>
      </w:r>
      <w:r w:rsidR="00194B7F" w:rsidRPr="005B4281">
        <w:t>,</w:t>
      </w:r>
      <w:r w:rsidR="005B4281">
        <w:t xml:space="preserve">57,60 </w:t>
      </w:r>
      <w:r w:rsidR="00194B7F" w:rsidRPr="005B4281">
        <w:t xml:space="preserve">победителем определить </w:t>
      </w:r>
      <w:r w:rsidR="00194B7F" w:rsidRPr="005B4281">
        <w:rPr>
          <w:color w:val="000000"/>
        </w:rPr>
        <w:t>ТОО «</w:t>
      </w:r>
      <w:proofErr w:type="spellStart"/>
      <w:r w:rsidR="00194B7F" w:rsidRPr="005B4281">
        <w:rPr>
          <w:color w:val="000000"/>
        </w:rPr>
        <w:t>ЭлитМед</w:t>
      </w:r>
      <w:proofErr w:type="spellEnd"/>
      <w:r w:rsidR="00194B7F" w:rsidRPr="005B4281">
        <w:rPr>
          <w:color w:val="000000"/>
        </w:rPr>
        <w:t>»</w:t>
      </w:r>
      <w:r w:rsidR="00194B7F" w:rsidRPr="005B4281">
        <w:t xml:space="preserve"> БИН </w:t>
      </w:r>
      <w:r w:rsidR="00194B7F" w:rsidRPr="005B4281">
        <w:rPr>
          <w:color w:val="000000"/>
        </w:rPr>
        <w:t>200240001323</w:t>
      </w:r>
      <w:r w:rsidR="00194B7F" w:rsidRPr="005B4281">
        <w:t xml:space="preserve">, </w:t>
      </w:r>
      <w:proofErr w:type="spellStart"/>
      <w:r w:rsidR="00194B7F" w:rsidRPr="005B4281">
        <w:t>юр</w:t>
      </w:r>
      <w:proofErr w:type="gramStart"/>
      <w:r w:rsidR="00194B7F" w:rsidRPr="005B4281">
        <w:t>.а</w:t>
      </w:r>
      <w:proofErr w:type="gramEnd"/>
      <w:r w:rsidR="00194B7F" w:rsidRPr="005B4281">
        <w:t>дрес</w:t>
      </w:r>
      <w:proofErr w:type="spellEnd"/>
      <w:r w:rsidR="00194B7F" w:rsidRPr="005B4281">
        <w:t>: РК, ВКО, г</w:t>
      </w:r>
      <w:proofErr w:type="gramStart"/>
      <w:r w:rsidR="00194B7F" w:rsidRPr="005B4281">
        <w:t>.У</w:t>
      </w:r>
      <w:proofErr w:type="gramEnd"/>
      <w:r w:rsidR="00194B7F" w:rsidRPr="005B4281">
        <w:t>сть-Каменогорск, ул. Добролюбова, 39/2</w:t>
      </w:r>
      <w:r w:rsidR="005B6847">
        <w:t>,</w:t>
      </w:r>
      <w:r w:rsidR="00194B7F" w:rsidRPr="005B4281">
        <w:t xml:space="preserve"> офис 1 и заключить договор на общую сумму: </w:t>
      </w:r>
      <w:r w:rsidR="005B4281" w:rsidRPr="005B4281">
        <w:t>1 335 250</w:t>
      </w:r>
      <w:r w:rsidR="00194B7F" w:rsidRPr="005B4281">
        <w:t xml:space="preserve"> (</w:t>
      </w:r>
      <w:r w:rsidR="005B4281">
        <w:t>о</w:t>
      </w:r>
      <w:r w:rsidR="005B4281" w:rsidRPr="005B4281">
        <w:t>дин миллион триста тридцать пять тысяч двести пятьдесят</w:t>
      </w:r>
      <w:r w:rsidR="00194B7F" w:rsidRPr="005B4281">
        <w:t xml:space="preserve">) тенге 00 </w:t>
      </w:r>
      <w:proofErr w:type="spellStart"/>
      <w:r w:rsidR="00194B7F" w:rsidRPr="005B4281">
        <w:t>тиын</w:t>
      </w:r>
      <w:proofErr w:type="spellEnd"/>
      <w:r w:rsidR="00194B7F" w:rsidRPr="005B4281">
        <w:t>.</w:t>
      </w:r>
    </w:p>
    <w:p w:rsidR="00907CA4" w:rsidRDefault="00D17BE5" w:rsidP="00907CA4">
      <w:pPr>
        <w:pStyle w:val="a4"/>
        <w:numPr>
          <w:ilvl w:val="0"/>
          <w:numId w:val="5"/>
        </w:numPr>
        <w:ind w:left="284" w:hanging="284"/>
      </w:pPr>
      <w:r>
        <w:t>П</w:t>
      </w:r>
      <w:r w:rsidR="00907CA4" w:rsidRPr="005B4281">
        <w:t>о лотам: №</w:t>
      </w:r>
      <w:r w:rsidR="00907CA4">
        <w:t>100</w:t>
      </w:r>
      <w:r w:rsidR="00907CA4" w:rsidRPr="005B4281">
        <w:t>,</w:t>
      </w:r>
      <w:r w:rsidR="00907CA4">
        <w:t xml:space="preserve">101,103 </w:t>
      </w:r>
      <w:r w:rsidR="00907CA4" w:rsidRPr="005B4281">
        <w:t xml:space="preserve">победителем определить </w:t>
      </w:r>
      <w:r w:rsidR="00907CA4" w:rsidRPr="004E0D6C">
        <w:t xml:space="preserve">ИП </w:t>
      </w:r>
      <w:proofErr w:type="spellStart"/>
      <w:r w:rsidR="00907CA4" w:rsidRPr="004E0D6C">
        <w:t>Ақберді</w:t>
      </w:r>
      <w:proofErr w:type="spellEnd"/>
      <w:r w:rsidR="00907CA4" w:rsidRPr="004E0D6C">
        <w:t xml:space="preserve"> </w:t>
      </w:r>
      <w:proofErr w:type="spellStart"/>
      <w:r w:rsidR="00907CA4" w:rsidRPr="004E0D6C">
        <w:t>Уалихан</w:t>
      </w:r>
      <w:proofErr w:type="spellEnd"/>
      <w:r w:rsidR="00907CA4" w:rsidRPr="004E0D6C">
        <w:t xml:space="preserve"> ИИН 541009301567</w:t>
      </w:r>
      <w:r w:rsidR="00907CA4" w:rsidRPr="005B4281">
        <w:t xml:space="preserve">, </w:t>
      </w:r>
      <w:proofErr w:type="spellStart"/>
      <w:r w:rsidR="00907CA4" w:rsidRPr="005B4281">
        <w:t>юр</w:t>
      </w:r>
      <w:proofErr w:type="gramStart"/>
      <w:r w:rsidR="00907CA4" w:rsidRPr="005B4281">
        <w:t>.а</w:t>
      </w:r>
      <w:proofErr w:type="gramEnd"/>
      <w:r w:rsidR="00907CA4" w:rsidRPr="005B4281">
        <w:t>дрес</w:t>
      </w:r>
      <w:proofErr w:type="spellEnd"/>
      <w:r w:rsidR="00907CA4" w:rsidRPr="005B4281">
        <w:t xml:space="preserve">: РК, ВКО, </w:t>
      </w:r>
      <w:proofErr w:type="spellStart"/>
      <w:r w:rsidR="00907CA4" w:rsidRPr="005B4281">
        <w:t>г</w:t>
      </w:r>
      <w:proofErr w:type="gramStart"/>
      <w:r w:rsidR="00907CA4" w:rsidRPr="005B4281">
        <w:t>.У</w:t>
      </w:r>
      <w:proofErr w:type="gramEnd"/>
      <w:r w:rsidR="00907CA4" w:rsidRPr="005B4281">
        <w:t>сть-Каменогорск</w:t>
      </w:r>
      <w:proofErr w:type="spellEnd"/>
      <w:r w:rsidR="00907CA4" w:rsidRPr="005B4281">
        <w:t xml:space="preserve">, </w:t>
      </w:r>
      <w:proofErr w:type="spellStart"/>
      <w:r w:rsidR="00907CA4">
        <w:t>пр.Сатпаева</w:t>
      </w:r>
      <w:proofErr w:type="spellEnd"/>
      <w:r w:rsidR="00907CA4">
        <w:t xml:space="preserve">, 23 кв.11 </w:t>
      </w:r>
      <w:r w:rsidR="00907CA4" w:rsidRPr="005B4281">
        <w:t xml:space="preserve">и заключить договор на общую сумму: </w:t>
      </w:r>
      <w:r w:rsidR="005B6847">
        <w:t>70 000</w:t>
      </w:r>
      <w:r w:rsidR="00907CA4" w:rsidRPr="005B4281">
        <w:t xml:space="preserve"> (</w:t>
      </w:r>
      <w:r w:rsidR="005B6847">
        <w:t>семьдесят</w:t>
      </w:r>
      <w:r w:rsidR="00907CA4" w:rsidRPr="005B4281">
        <w:t xml:space="preserve"> тысяч) тенге 00 </w:t>
      </w:r>
      <w:proofErr w:type="spellStart"/>
      <w:r w:rsidR="00907CA4" w:rsidRPr="005B4281">
        <w:t>тиын</w:t>
      </w:r>
      <w:proofErr w:type="spellEnd"/>
      <w:r w:rsidR="00907CA4" w:rsidRPr="005B4281">
        <w:t>.</w:t>
      </w:r>
    </w:p>
    <w:p w:rsidR="00907CA4" w:rsidRDefault="00907CA4" w:rsidP="00907CA4">
      <w:pPr>
        <w:pStyle w:val="a4"/>
        <w:ind w:left="284"/>
      </w:pPr>
    </w:p>
    <w:p w:rsidR="00D17BE5" w:rsidRDefault="00D17BE5" w:rsidP="00907CA4">
      <w:pPr>
        <w:pStyle w:val="a4"/>
        <w:ind w:left="284"/>
      </w:pPr>
    </w:p>
    <w:p w:rsidR="005B6847" w:rsidRDefault="005B6847" w:rsidP="00194B7F">
      <w:pPr>
        <w:jc w:val="both"/>
        <w:rPr>
          <w:b/>
        </w:rPr>
      </w:pPr>
    </w:p>
    <w:p w:rsidR="00194B7F" w:rsidRPr="005B6847" w:rsidRDefault="00194B7F" w:rsidP="00194B7F">
      <w:pPr>
        <w:jc w:val="both"/>
        <w:rPr>
          <w:b/>
          <w:color w:val="000000"/>
          <w:spacing w:val="2"/>
          <w:sz w:val="24"/>
          <w:szCs w:val="24"/>
          <w:shd w:val="clear" w:color="auto" w:fill="FFFFFF"/>
        </w:rPr>
      </w:pPr>
      <w:r w:rsidRPr="005B6847">
        <w:rPr>
          <w:b/>
          <w:sz w:val="24"/>
          <w:szCs w:val="24"/>
        </w:rPr>
        <w:t xml:space="preserve">Главный врач                        </w:t>
      </w:r>
    </w:p>
    <w:p w:rsidR="00194B7F" w:rsidRPr="005B6847" w:rsidRDefault="00194B7F" w:rsidP="00194B7F">
      <w:pPr>
        <w:jc w:val="both"/>
        <w:rPr>
          <w:b/>
          <w:sz w:val="24"/>
          <w:szCs w:val="24"/>
        </w:rPr>
      </w:pPr>
      <w:r w:rsidRPr="005B6847">
        <w:rPr>
          <w:b/>
          <w:sz w:val="24"/>
          <w:szCs w:val="24"/>
        </w:rPr>
        <w:t>КГП на ПХВ «</w:t>
      </w:r>
      <w:proofErr w:type="spellStart"/>
      <w:r w:rsidR="005B6847" w:rsidRPr="005B6847">
        <w:rPr>
          <w:b/>
          <w:sz w:val="24"/>
          <w:szCs w:val="24"/>
        </w:rPr>
        <w:t>Урджарская</w:t>
      </w:r>
      <w:proofErr w:type="spellEnd"/>
      <w:r w:rsidR="005B6847" w:rsidRPr="005B6847">
        <w:rPr>
          <w:b/>
          <w:sz w:val="24"/>
          <w:szCs w:val="24"/>
        </w:rPr>
        <w:t xml:space="preserve"> р</w:t>
      </w:r>
      <w:r w:rsidRPr="005B6847">
        <w:rPr>
          <w:b/>
          <w:sz w:val="24"/>
          <w:szCs w:val="24"/>
        </w:rPr>
        <w:t>айонная больница»</w:t>
      </w:r>
    </w:p>
    <w:p w:rsidR="002228B7" w:rsidRDefault="00194B7F" w:rsidP="00194B7F">
      <w:pPr>
        <w:jc w:val="both"/>
        <w:rPr>
          <w:b/>
          <w:sz w:val="24"/>
          <w:szCs w:val="24"/>
        </w:rPr>
      </w:pPr>
      <w:r w:rsidRPr="005B6847">
        <w:rPr>
          <w:b/>
          <w:sz w:val="24"/>
          <w:szCs w:val="24"/>
        </w:rPr>
        <w:t xml:space="preserve">Управления здравоохранения </w:t>
      </w:r>
      <w:r w:rsidR="005B6847" w:rsidRPr="005B6847">
        <w:rPr>
          <w:b/>
          <w:sz w:val="24"/>
          <w:szCs w:val="24"/>
        </w:rPr>
        <w:t xml:space="preserve">области Абай </w:t>
      </w:r>
    </w:p>
    <w:p w:rsidR="00194B7F" w:rsidRPr="005B6847" w:rsidRDefault="00194B7F" w:rsidP="00194B7F">
      <w:pPr>
        <w:jc w:val="both"/>
        <w:rPr>
          <w:b/>
          <w:sz w:val="24"/>
          <w:szCs w:val="24"/>
        </w:rPr>
      </w:pPr>
      <w:proofErr w:type="spellStart"/>
      <w:r w:rsidRPr="005B6847">
        <w:rPr>
          <w:b/>
          <w:sz w:val="24"/>
          <w:szCs w:val="24"/>
        </w:rPr>
        <w:t>Жакиянова</w:t>
      </w:r>
      <w:proofErr w:type="spellEnd"/>
      <w:r w:rsidRPr="005B6847">
        <w:rPr>
          <w:b/>
          <w:sz w:val="24"/>
          <w:szCs w:val="24"/>
        </w:rPr>
        <w:t xml:space="preserve"> Н.С.</w:t>
      </w:r>
    </w:p>
    <w:sectPr w:rsidR="00194B7F" w:rsidRPr="005B6847" w:rsidSect="001154A5">
      <w:pgSz w:w="16838" w:h="11906" w:orient="landscape"/>
      <w:pgMar w:top="851" w:right="678"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E04"/>
    <w:multiLevelType w:val="hybridMultilevel"/>
    <w:tmpl w:val="10587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FC5B04"/>
    <w:multiLevelType w:val="hybridMultilevel"/>
    <w:tmpl w:val="6904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BE7C94"/>
    <w:multiLevelType w:val="hybridMultilevel"/>
    <w:tmpl w:val="3282F2C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545754C9"/>
    <w:multiLevelType w:val="hybridMultilevel"/>
    <w:tmpl w:val="15224124"/>
    <w:lvl w:ilvl="0" w:tplc="7C12343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1E6780"/>
    <w:multiLevelType w:val="hybridMultilevel"/>
    <w:tmpl w:val="9782F1D6"/>
    <w:lvl w:ilvl="0" w:tplc="2632C1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C4"/>
    <w:rsid w:val="00021C34"/>
    <w:rsid w:val="001154A5"/>
    <w:rsid w:val="00194B7F"/>
    <w:rsid w:val="001F745A"/>
    <w:rsid w:val="002228B7"/>
    <w:rsid w:val="003719F7"/>
    <w:rsid w:val="0042008A"/>
    <w:rsid w:val="00454B2A"/>
    <w:rsid w:val="00484AF3"/>
    <w:rsid w:val="004D3E4D"/>
    <w:rsid w:val="004E0D6C"/>
    <w:rsid w:val="004E1838"/>
    <w:rsid w:val="005B4281"/>
    <w:rsid w:val="005B6847"/>
    <w:rsid w:val="00665636"/>
    <w:rsid w:val="006D76DC"/>
    <w:rsid w:val="00723528"/>
    <w:rsid w:val="0076211D"/>
    <w:rsid w:val="007B35D9"/>
    <w:rsid w:val="008D24D4"/>
    <w:rsid w:val="00907CA4"/>
    <w:rsid w:val="009B62C4"/>
    <w:rsid w:val="009F59DF"/>
    <w:rsid w:val="00AD5573"/>
    <w:rsid w:val="00AE5B2B"/>
    <w:rsid w:val="00B21984"/>
    <w:rsid w:val="00B3783F"/>
    <w:rsid w:val="00B90559"/>
    <w:rsid w:val="00C9715B"/>
    <w:rsid w:val="00D17BE5"/>
    <w:rsid w:val="00D71205"/>
    <w:rsid w:val="00DE2B87"/>
    <w:rsid w:val="00F13EF3"/>
    <w:rsid w:val="00F94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C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9B62C4"/>
    <w:rPr>
      <w:rFonts w:ascii="Times New Roman" w:hAnsi="Times New Roman" w:cs="Times New Roman" w:hint="default"/>
      <w:b w:val="0"/>
      <w:bCs w:val="0"/>
      <w:i w:val="0"/>
      <w:iCs w:val="0"/>
      <w:color w:val="000000"/>
    </w:rPr>
  </w:style>
  <w:style w:type="paragraph" w:styleId="a3">
    <w:name w:val="Normal (Web)"/>
    <w:basedOn w:val="a"/>
    <w:uiPriority w:val="99"/>
    <w:rsid w:val="009B62C4"/>
    <w:pPr>
      <w:spacing w:before="100" w:beforeAutospacing="1" w:after="100" w:afterAutospacing="1"/>
    </w:pPr>
    <w:rPr>
      <w:sz w:val="24"/>
      <w:szCs w:val="24"/>
    </w:rPr>
  </w:style>
  <w:style w:type="paragraph" w:styleId="a4">
    <w:name w:val="List Paragraph"/>
    <w:basedOn w:val="a"/>
    <w:uiPriority w:val="34"/>
    <w:qFormat/>
    <w:rsid w:val="009B62C4"/>
    <w:pPr>
      <w:ind w:left="720"/>
      <w:contextualSpacing/>
    </w:pPr>
    <w:rPr>
      <w:sz w:val="24"/>
      <w:szCs w:val="24"/>
    </w:rPr>
  </w:style>
  <w:style w:type="character" w:styleId="a5">
    <w:name w:val="Strong"/>
    <w:basedOn w:val="a0"/>
    <w:uiPriority w:val="22"/>
    <w:qFormat/>
    <w:rsid w:val="009B62C4"/>
    <w:rPr>
      <w:b/>
      <w:bCs/>
    </w:rPr>
  </w:style>
  <w:style w:type="paragraph" w:styleId="a6">
    <w:name w:val="header"/>
    <w:basedOn w:val="a"/>
    <w:link w:val="a7"/>
    <w:uiPriority w:val="99"/>
    <w:semiHidden/>
    <w:unhideWhenUsed/>
    <w:rsid w:val="009B62C4"/>
    <w:pPr>
      <w:tabs>
        <w:tab w:val="center" w:pos="4677"/>
        <w:tab w:val="right" w:pos="9355"/>
      </w:tabs>
    </w:pPr>
    <w:rPr>
      <w:sz w:val="24"/>
      <w:szCs w:val="24"/>
    </w:rPr>
  </w:style>
  <w:style w:type="character" w:customStyle="1" w:styleId="a7">
    <w:name w:val="Верхний колонтитул Знак"/>
    <w:basedOn w:val="a0"/>
    <w:link w:val="a6"/>
    <w:uiPriority w:val="99"/>
    <w:semiHidden/>
    <w:rsid w:val="009B62C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9B62C4"/>
    <w:pPr>
      <w:tabs>
        <w:tab w:val="center" w:pos="4677"/>
        <w:tab w:val="right" w:pos="9355"/>
      </w:tabs>
    </w:pPr>
    <w:rPr>
      <w:sz w:val="24"/>
      <w:szCs w:val="24"/>
    </w:rPr>
  </w:style>
  <w:style w:type="character" w:customStyle="1" w:styleId="a9">
    <w:name w:val="Нижний колонтитул Знак"/>
    <w:basedOn w:val="a0"/>
    <w:link w:val="a8"/>
    <w:uiPriority w:val="99"/>
    <w:semiHidden/>
    <w:rsid w:val="009B62C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C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9B62C4"/>
    <w:rPr>
      <w:rFonts w:ascii="Times New Roman" w:hAnsi="Times New Roman" w:cs="Times New Roman" w:hint="default"/>
      <w:b w:val="0"/>
      <w:bCs w:val="0"/>
      <w:i w:val="0"/>
      <w:iCs w:val="0"/>
      <w:color w:val="000000"/>
    </w:rPr>
  </w:style>
  <w:style w:type="paragraph" w:styleId="a3">
    <w:name w:val="Normal (Web)"/>
    <w:basedOn w:val="a"/>
    <w:uiPriority w:val="99"/>
    <w:rsid w:val="009B62C4"/>
    <w:pPr>
      <w:spacing w:before="100" w:beforeAutospacing="1" w:after="100" w:afterAutospacing="1"/>
    </w:pPr>
    <w:rPr>
      <w:sz w:val="24"/>
      <w:szCs w:val="24"/>
    </w:rPr>
  </w:style>
  <w:style w:type="paragraph" w:styleId="a4">
    <w:name w:val="List Paragraph"/>
    <w:basedOn w:val="a"/>
    <w:uiPriority w:val="34"/>
    <w:qFormat/>
    <w:rsid w:val="009B62C4"/>
    <w:pPr>
      <w:ind w:left="720"/>
      <w:contextualSpacing/>
    </w:pPr>
    <w:rPr>
      <w:sz w:val="24"/>
      <w:szCs w:val="24"/>
    </w:rPr>
  </w:style>
  <w:style w:type="character" w:styleId="a5">
    <w:name w:val="Strong"/>
    <w:basedOn w:val="a0"/>
    <w:uiPriority w:val="22"/>
    <w:qFormat/>
    <w:rsid w:val="009B62C4"/>
    <w:rPr>
      <w:b/>
      <w:bCs/>
    </w:rPr>
  </w:style>
  <w:style w:type="paragraph" w:styleId="a6">
    <w:name w:val="header"/>
    <w:basedOn w:val="a"/>
    <w:link w:val="a7"/>
    <w:uiPriority w:val="99"/>
    <w:semiHidden/>
    <w:unhideWhenUsed/>
    <w:rsid w:val="009B62C4"/>
    <w:pPr>
      <w:tabs>
        <w:tab w:val="center" w:pos="4677"/>
        <w:tab w:val="right" w:pos="9355"/>
      </w:tabs>
    </w:pPr>
    <w:rPr>
      <w:sz w:val="24"/>
      <w:szCs w:val="24"/>
    </w:rPr>
  </w:style>
  <w:style w:type="character" w:customStyle="1" w:styleId="a7">
    <w:name w:val="Верхний колонтитул Знак"/>
    <w:basedOn w:val="a0"/>
    <w:link w:val="a6"/>
    <w:uiPriority w:val="99"/>
    <w:semiHidden/>
    <w:rsid w:val="009B62C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9B62C4"/>
    <w:pPr>
      <w:tabs>
        <w:tab w:val="center" w:pos="4677"/>
        <w:tab w:val="right" w:pos="9355"/>
      </w:tabs>
    </w:pPr>
    <w:rPr>
      <w:sz w:val="24"/>
      <w:szCs w:val="24"/>
    </w:rPr>
  </w:style>
  <w:style w:type="character" w:customStyle="1" w:styleId="a9">
    <w:name w:val="Нижний колонтитул Знак"/>
    <w:basedOn w:val="a0"/>
    <w:link w:val="a8"/>
    <w:uiPriority w:val="99"/>
    <w:semiHidden/>
    <w:rsid w:val="009B62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7742</Words>
  <Characters>44134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2023-03-14T10:39:00Z</cp:lastPrinted>
  <dcterms:created xsi:type="dcterms:W3CDTF">2023-03-14T12:55:00Z</dcterms:created>
  <dcterms:modified xsi:type="dcterms:W3CDTF">2023-03-14T12:55:00Z</dcterms:modified>
</cp:coreProperties>
</file>