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A7" w:rsidRPr="0085121A" w:rsidRDefault="002E2BA7" w:rsidP="002E2BA7">
      <w:pPr>
        <w:ind w:left="-720" w:firstLine="720"/>
        <w:jc w:val="center"/>
        <w:rPr>
          <w:b/>
          <w:sz w:val="24"/>
          <w:szCs w:val="24"/>
        </w:rPr>
      </w:pPr>
      <w:r w:rsidRPr="0085121A">
        <w:rPr>
          <w:b/>
          <w:sz w:val="24"/>
          <w:szCs w:val="24"/>
        </w:rPr>
        <w:t xml:space="preserve">ОБЪЯВЛЕНИЕ </w:t>
      </w:r>
      <w:r w:rsidR="008E67D8">
        <w:rPr>
          <w:b/>
          <w:sz w:val="24"/>
          <w:szCs w:val="24"/>
        </w:rPr>
        <w:t>1</w:t>
      </w:r>
    </w:p>
    <w:p w:rsidR="002E2BA7" w:rsidRPr="0085121A" w:rsidRDefault="002E2BA7" w:rsidP="002E2BA7">
      <w:pPr>
        <w:ind w:left="-720" w:firstLine="720"/>
        <w:jc w:val="center"/>
        <w:rPr>
          <w:sz w:val="24"/>
          <w:szCs w:val="24"/>
        </w:rPr>
      </w:pPr>
      <w:r w:rsidRPr="0085121A">
        <w:rPr>
          <w:sz w:val="24"/>
          <w:szCs w:val="24"/>
        </w:rPr>
        <w:t>о проведении закупа способом запроса ценовых предложений</w:t>
      </w:r>
    </w:p>
    <w:p w:rsidR="002E2BA7" w:rsidRPr="0085121A" w:rsidRDefault="002E2BA7" w:rsidP="002E2BA7">
      <w:pPr>
        <w:jc w:val="center"/>
        <w:rPr>
          <w:sz w:val="24"/>
          <w:szCs w:val="24"/>
        </w:rPr>
      </w:pPr>
      <w:r w:rsidRPr="0085121A">
        <w:rPr>
          <w:sz w:val="24"/>
          <w:szCs w:val="24"/>
        </w:rPr>
        <w:t xml:space="preserve"> лекарственных средств </w:t>
      </w:r>
    </w:p>
    <w:p w:rsidR="002E2BA7" w:rsidRPr="0085121A" w:rsidRDefault="002E2BA7" w:rsidP="002E2BA7">
      <w:pPr>
        <w:ind w:left="-720" w:firstLine="720"/>
        <w:jc w:val="center"/>
        <w:rPr>
          <w:sz w:val="24"/>
          <w:szCs w:val="24"/>
        </w:rPr>
      </w:pPr>
    </w:p>
    <w:p w:rsidR="002E2BA7" w:rsidRDefault="002E2BA7" w:rsidP="002E2BA7">
      <w:pPr>
        <w:jc w:val="both"/>
        <w:rPr>
          <w:sz w:val="24"/>
          <w:szCs w:val="24"/>
        </w:rPr>
      </w:pPr>
      <w:r w:rsidRPr="007B13C4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proofErr w:type="spellStart"/>
      <w:r w:rsidRPr="007B13C4">
        <w:rPr>
          <w:sz w:val="24"/>
          <w:szCs w:val="24"/>
        </w:rPr>
        <w:t>Маканчи</w:t>
      </w:r>
      <w:proofErr w:type="spellEnd"/>
      <w:r w:rsidRPr="007B13C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7B13C4">
        <w:rPr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Pr="007B13C4">
        <w:rPr>
          <w:sz w:val="24"/>
          <w:szCs w:val="24"/>
        </w:rPr>
        <w:t xml:space="preserve">       </w:t>
      </w:r>
      <w:r w:rsidR="00D958F5">
        <w:rPr>
          <w:sz w:val="24"/>
          <w:szCs w:val="24"/>
        </w:rPr>
        <w:t>21</w:t>
      </w:r>
      <w:r w:rsidRPr="007B13C4">
        <w:rPr>
          <w:sz w:val="24"/>
          <w:szCs w:val="24"/>
          <w:lang w:val="kk-KZ"/>
        </w:rPr>
        <w:t xml:space="preserve"> </w:t>
      </w:r>
      <w:r w:rsidR="00D958F5">
        <w:rPr>
          <w:sz w:val="24"/>
          <w:szCs w:val="24"/>
          <w:lang w:val="kk-KZ"/>
        </w:rPr>
        <w:t>февраля</w:t>
      </w:r>
      <w:r w:rsidRPr="007B13C4">
        <w:rPr>
          <w:sz w:val="24"/>
          <w:szCs w:val="24"/>
        </w:rPr>
        <w:t xml:space="preserve"> 202</w:t>
      </w:r>
      <w:r w:rsidR="00D958F5">
        <w:rPr>
          <w:sz w:val="24"/>
          <w:szCs w:val="24"/>
        </w:rPr>
        <w:t>3</w:t>
      </w:r>
      <w:r w:rsidRPr="007B13C4">
        <w:rPr>
          <w:sz w:val="24"/>
          <w:szCs w:val="24"/>
        </w:rPr>
        <w:t xml:space="preserve"> год</w:t>
      </w:r>
    </w:p>
    <w:p w:rsidR="00EC120F" w:rsidRPr="007B13C4" w:rsidRDefault="00EC120F" w:rsidP="002E2BA7">
      <w:pPr>
        <w:jc w:val="both"/>
        <w:rPr>
          <w:sz w:val="24"/>
          <w:szCs w:val="24"/>
        </w:rPr>
      </w:pPr>
    </w:p>
    <w:p w:rsidR="002E2BA7" w:rsidRPr="00F665A5" w:rsidRDefault="002E2BA7" w:rsidP="002E2BA7">
      <w:pPr>
        <w:ind w:right="-1"/>
        <w:jc w:val="both"/>
        <w:rPr>
          <w:sz w:val="24"/>
          <w:szCs w:val="24"/>
        </w:rPr>
      </w:pPr>
      <w:r w:rsidRPr="007B13C4">
        <w:rPr>
          <w:b/>
          <w:sz w:val="24"/>
          <w:szCs w:val="24"/>
          <w:u w:val="single"/>
        </w:rPr>
        <w:t>Наименование заказчика:</w:t>
      </w:r>
      <w:r w:rsidRPr="007B13C4">
        <w:rPr>
          <w:sz w:val="24"/>
          <w:szCs w:val="24"/>
        </w:rPr>
        <w:t xml:space="preserve"> </w:t>
      </w:r>
      <w:r w:rsidRPr="00F665A5">
        <w:rPr>
          <w:sz w:val="24"/>
          <w:szCs w:val="24"/>
        </w:rPr>
        <w:t>КГП на ПХВ «</w:t>
      </w:r>
      <w:proofErr w:type="spellStart"/>
      <w:r w:rsidRPr="00F665A5">
        <w:rPr>
          <w:sz w:val="24"/>
          <w:szCs w:val="24"/>
        </w:rPr>
        <w:t>Урджарская</w:t>
      </w:r>
      <w:proofErr w:type="spellEnd"/>
      <w:r w:rsidRPr="00F665A5">
        <w:rPr>
          <w:sz w:val="24"/>
          <w:szCs w:val="24"/>
        </w:rPr>
        <w:t xml:space="preserve"> районная больница» управления здравоохранения области Абай. </w:t>
      </w:r>
    </w:p>
    <w:p w:rsidR="002E2BA7" w:rsidRPr="00F665A5" w:rsidRDefault="002E2BA7" w:rsidP="002E2BA7">
      <w:pPr>
        <w:ind w:right="-1"/>
        <w:jc w:val="both"/>
        <w:rPr>
          <w:sz w:val="24"/>
          <w:szCs w:val="24"/>
        </w:rPr>
      </w:pPr>
      <w:r w:rsidRPr="007B13C4">
        <w:rPr>
          <w:b/>
          <w:sz w:val="24"/>
          <w:szCs w:val="24"/>
          <w:u w:val="single"/>
        </w:rPr>
        <w:t>Адрес заказчика:</w:t>
      </w:r>
      <w:r w:rsidRPr="007B13C4">
        <w:rPr>
          <w:sz w:val="24"/>
          <w:szCs w:val="24"/>
        </w:rPr>
        <w:t xml:space="preserve"> </w:t>
      </w:r>
      <w:r w:rsidRPr="00F665A5">
        <w:rPr>
          <w:sz w:val="24"/>
          <w:szCs w:val="24"/>
        </w:rPr>
        <w:t xml:space="preserve">Область Абай, </w:t>
      </w:r>
      <w:proofErr w:type="spellStart"/>
      <w:r w:rsidRPr="00F665A5">
        <w:rPr>
          <w:sz w:val="24"/>
          <w:szCs w:val="24"/>
        </w:rPr>
        <w:t>Урджарский</w:t>
      </w:r>
      <w:proofErr w:type="spellEnd"/>
      <w:r w:rsidRPr="00F665A5">
        <w:rPr>
          <w:sz w:val="24"/>
          <w:szCs w:val="24"/>
        </w:rPr>
        <w:t xml:space="preserve"> район, </w:t>
      </w:r>
      <w:proofErr w:type="spellStart"/>
      <w:r w:rsidRPr="00F665A5">
        <w:rPr>
          <w:sz w:val="24"/>
          <w:szCs w:val="24"/>
        </w:rPr>
        <w:t>с</w:t>
      </w:r>
      <w:proofErr w:type="gramStart"/>
      <w:r w:rsidRPr="00F665A5">
        <w:rPr>
          <w:sz w:val="24"/>
          <w:szCs w:val="24"/>
        </w:rPr>
        <w:t>.М</w:t>
      </w:r>
      <w:proofErr w:type="gramEnd"/>
      <w:r w:rsidRPr="00F665A5">
        <w:rPr>
          <w:sz w:val="24"/>
          <w:szCs w:val="24"/>
        </w:rPr>
        <w:t>аканчи</w:t>
      </w:r>
      <w:proofErr w:type="spellEnd"/>
      <w:r w:rsidRPr="00F665A5">
        <w:rPr>
          <w:sz w:val="24"/>
          <w:szCs w:val="24"/>
        </w:rPr>
        <w:t xml:space="preserve">, ул. </w:t>
      </w:r>
      <w:proofErr w:type="spellStart"/>
      <w:r w:rsidRPr="00F665A5">
        <w:rPr>
          <w:sz w:val="24"/>
          <w:szCs w:val="24"/>
        </w:rPr>
        <w:t>А.Найманбаева</w:t>
      </w:r>
      <w:proofErr w:type="spellEnd"/>
      <w:r w:rsidRPr="00F665A5">
        <w:rPr>
          <w:sz w:val="24"/>
          <w:szCs w:val="24"/>
        </w:rPr>
        <w:t>, 191</w:t>
      </w:r>
    </w:p>
    <w:p w:rsidR="002E2BA7" w:rsidRPr="0085121A" w:rsidRDefault="002E2BA7" w:rsidP="009E6153">
      <w:pPr>
        <w:jc w:val="both"/>
        <w:rPr>
          <w:sz w:val="24"/>
          <w:szCs w:val="24"/>
        </w:rPr>
      </w:pPr>
      <w:proofErr w:type="gramStart"/>
      <w:r w:rsidRPr="00D958F5">
        <w:rPr>
          <w:sz w:val="24"/>
          <w:szCs w:val="24"/>
        </w:rPr>
        <w:t xml:space="preserve">В соответствии с Правилом </w:t>
      </w:r>
      <w:r w:rsidR="00D958F5" w:rsidRPr="00D958F5">
        <w:rPr>
          <w:sz w:val="24"/>
          <w:szCs w:val="24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</w:t>
      </w:r>
      <w:proofErr w:type="gramEnd"/>
      <w:r w:rsidR="00D958F5" w:rsidRPr="00D958F5">
        <w:rPr>
          <w:sz w:val="24"/>
          <w:szCs w:val="24"/>
        </w:rPr>
        <w:t xml:space="preserve"> </w:t>
      </w:r>
      <w:proofErr w:type="gramStart"/>
      <w:r w:rsidR="00D958F5" w:rsidRPr="00D958F5">
        <w:rPr>
          <w:sz w:val="24"/>
          <w:szCs w:val="24"/>
        </w:rPr>
        <w:t>Казахстан</w:t>
      </w:r>
      <w:r w:rsidR="009E6153">
        <w:rPr>
          <w:sz w:val="24"/>
          <w:szCs w:val="24"/>
        </w:rPr>
        <w:t xml:space="preserve"> </w:t>
      </w:r>
      <w:r w:rsidRPr="00F665A5">
        <w:rPr>
          <w:sz w:val="24"/>
          <w:szCs w:val="24"/>
        </w:rPr>
        <w:t xml:space="preserve">утвержденных </w:t>
      </w:r>
      <w:r w:rsidR="009E6153">
        <w:rPr>
          <w:sz w:val="24"/>
          <w:szCs w:val="24"/>
        </w:rPr>
        <w:t>П</w:t>
      </w:r>
      <w:r w:rsidRPr="00F665A5">
        <w:rPr>
          <w:sz w:val="24"/>
          <w:szCs w:val="24"/>
        </w:rPr>
        <w:t>остановлением Правительства Республики Казахстан от 4 июня 2021 года №375 (Далее - Правила), Постановление</w:t>
      </w:r>
      <w:r w:rsidR="009E6153">
        <w:rPr>
          <w:sz w:val="24"/>
          <w:szCs w:val="24"/>
        </w:rPr>
        <w:t>м</w:t>
      </w:r>
      <w:r w:rsidRPr="00F665A5">
        <w:rPr>
          <w:sz w:val="24"/>
          <w:szCs w:val="24"/>
        </w:rPr>
        <w:t xml:space="preserve"> Правительства Республики Казахстан от 8 сентября 2022 года № 667 </w:t>
      </w:r>
      <w:r w:rsidR="009E6153">
        <w:rPr>
          <w:sz w:val="24"/>
          <w:szCs w:val="24"/>
        </w:rPr>
        <w:t>«</w:t>
      </w:r>
      <w:r w:rsidR="009E6153" w:rsidRPr="009E6153">
        <w:rPr>
          <w:sz w:val="24"/>
          <w:szCs w:val="24"/>
        </w:rPr>
        <w:t>О приостановлении действия глав 7, 8 раздела 2 и глав 10, 11, 13 и 14 раздела 3 Правил, и внесении в них изменений и дополнений</w:t>
      </w:r>
      <w:r w:rsidR="009E6153">
        <w:rPr>
          <w:sz w:val="24"/>
          <w:szCs w:val="24"/>
        </w:rPr>
        <w:t>»</w:t>
      </w:r>
      <w:r w:rsidRPr="00F665A5">
        <w:rPr>
          <w:sz w:val="24"/>
          <w:szCs w:val="24"/>
        </w:rPr>
        <w:t>,</w:t>
      </w:r>
      <w:r w:rsidRPr="00F665A5">
        <w:rPr>
          <w:sz w:val="24"/>
          <w:szCs w:val="24"/>
          <w:lang w:val="kk-KZ"/>
        </w:rPr>
        <w:t xml:space="preserve"> </w:t>
      </w:r>
      <w:r w:rsidRPr="00F665A5">
        <w:rPr>
          <w:sz w:val="24"/>
          <w:szCs w:val="24"/>
        </w:rPr>
        <w:t>КГП на ПХВ «</w:t>
      </w:r>
      <w:proofErr w:type="spellStart"/>
      <w:r w:rsidRPr="00F665A5">
        <w:rPr>
          <w:sz w:val="24"/>
          <w:szCs w:val="24"/>
        </w:rPr>
        <w:t>Урджарская</w:t>
      </w:r>
      <w:proofErr w:type="spellEnd"/>
      <w:r w:rsidRPr="00F665A5">
        <w:rPr>
          <w:sz w:val="24"/>
          <w:szCs w:val="24"/>
        </w:rPr>
        <w:t xml:space="preserve"> районная больница» управления здравоохранения области Абай объявляет</w:t>
      </w:r>
      <w:proofErr w:type="gramEnd"/>
      <w:r w:rsidRPr="0085121A">
        <w:rPr>
          <w:sz w:val="24"/>
          <w:szCs w:val="24"/>
        </w:rPr>
        <w:t xml:space="preserve"> о проведении закупа способом запроса ценовых пре</w:t>
      </w:r>
      <w:r w:rsidR="009E6153">
        <w:rPr>
          <w:sz w:val="24"/>
          <w:szCs w:val="24"/>
        </w:rPr>
        <w:t>дложений лекарственных средств</w:t>
      </w:r>
      <w:r w:rsidRPr="0085121A">
        <w:rPr>
          <w:sz w:val="24"/>
          <w:szCs w:val="24"/>
        </w:rPr>
        <w:t>.</w:t>
      </w:r>
    </w:p>
    <w:p w:rsidR="002E2BA7" w:rsidRDefault="002E2BA7" w:rsidP="002E2BA7">
      <w:pPr>
        <w:jc w:val="both"/>
        <w:rPr>
          <w:i/>
          <w:sz w:val="24"/>
          <w:szCs w:val="24"/>
        </w:rPr>
      </w:pPr>
      <w:r w:rsidRPr="0085121A">
        <w:rPr>
          <w:i/>
          <w:sz w:val="24"/>
          <w:szCs w:val="24"/>
        </w:rPr>
        <w:t>Краткое описание и цена закупаемых товаров, их краткое наименование</w:t>
      </w:r>
    </w:p>
    <w:tbl>
      <w:tblPr>
        <w:tblW w:w="99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179"/>
        <w:gridCol w:w="2899"/>
        <w:gridCol w:w="786"/>
        <w:gridCol w:w="992"/>
        <w:gridCol w:w="1134"/>
        <w:gridCol w:w="1418"/>
      </w:tblGrid>
      <w:tr w:rsidR="00EC120F" w:rsidRPr="00EC120F" w:rsidTr="00EC120F">
        <w:trPr>
          <w:trHeight w:val="528"/>
        </w:trPr>
        <w:tc>
          <w:tcPr>
            <w:tcW w:w="527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</w:rPr>
            </w:pPr>
            <w:r w:rsidRPr="00EC120F">
              <w:rPr>
                <w:b/>
                <w:bCs/>
              </w:rPr>
              <w:t>№ лот</w:t>
            </w:r>
          </w:p>
        </w:tc>
        <w:tc>
          <w:tcPr>
            <w:tcW w:w="2179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  <w:color w:val="000000"/>
              </w:rPr>
            </w:pPr>
            <w:r w:rsidRPr="00EC120F">
              <w:rPr>
                <w:b/>
                <w:bCs/>
                <w:color w:val="000000"/>
              </w:rPr>
              <w:t>Международное непатентованное название или состав</w:t>
            </w:r>
          </w:p>
        </w:tc>
        <w:tc>
          <w:tcPr>
            <w:tcW w:w="2899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  <w:color w:val="000000"/>
              </w:rPr>
            </w:pPr>
            <w:r w:rsidRPr="00EC120F">
              <w:rPr>
                <w:b/>
                <w:bCs/>
                <w:color w:val="000000"/>
              </w:rPr>
              <w:t>Характеристика препарата с указанием дозировки, концентрации и лекарственной формы</w:t>
            </w:r>
          </w:p>
        </w:tc>
        <w:tc>
          <w:tcPr>
            <w:tcW w:w="786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C120F">
              <w:rPr>
                <w:b/>
                <w:bCs/>
                <w:color w:val="000000"/>
              </w:rPr>
              <w:t>Ед</w:t>
            </w:r>
            <w:proofErr w:type="gramStart"/>
            <w:r w:rsidRPr="00EC120F">
              <w:rPr>
                <w:b/>
                <w:bCs/>
                <w:color w:val="000000"/>
              </w:rPr>
              <w:t>.и</w:t>
            </w:r>
            <w:proofErr w:type="gramEnd"/>
            <w:r w:rsidRPr="00EC120F">
              <w:rPr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  <w:color w:val="000000"/>
              </w:rPr>
            </w:pPr>
            <w:r w:rsidRPr="00EC120F">
              <w:rPr>
                <w:b/>
                <w:bCs/>
                <w:color w:val="000000"/>
              </w:rPr>
              <w:t>объем закупа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  <w:color w:val="000000"/>
              </w:rPr>
            </w:pPr>
            <w:r w:rsidRPr="00EC120F">
              <w:rPr>
                <w:b/>
                <w:bCs/>
                <w:color w:val="000000"/>
              </w:rPr>
              <w:t>предельная цена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  <w:rPr>
                <w:b/>
                <w:bCs/>
                <w:color w:val="000000"/>
              </w:rPr>
            </w:pPr>
            <w:r w:rsidRPr="00EC120F">
              <w:rPr>
                <w:b/>
                <w:bCs/>
                <w:color w:val="000000"/>
              </w:rPr>
              <w:t>Сумма, выделенная для закупа (в тенге)</w:t>
            </w:r>
          </w:p>
        </w:tc>
      </w:tr>
      <w:tr w:rsidR="00EC120F" w:rsidRPr="00EC120F" w:rsidTr="00EC120F">
        <w:trPr>
          <w:trHeight w:val="630"/>
        </w:trPr>
        <w:tc>
          <w:tcPr>
            <w:tcW w:w="527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</w:rPr>
            </w:pPr>
          </w:p>
        </w:tc>
        <w:tc>
          <w:tcPr>
            <w:tcW w:w="2179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  <w:color w:val="000000"/>
              </w:rPr>
            </w:pPr>
          </w:p>
        </w:tc>
        <w:tc>
          <w:tcPr>
            <w:tcW w:w="2899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  <w:color w:val="000000"/>
              </w:rPr>
            </w:pPr>
          </w:p>
        </w:tc>
        <w:tc>
          <w:tcPr>
            <w:tcW w:w="786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C120F" w:rsidRPr="00EC120F" w:rsidRDefault="00EC120F" w:rsidP="00EC120F">
            <w:pPr>
              <w:rPr>
                <w:b/>
                <w:bCs/>
                <w:color w:val="000000"/>
              </w:rPr>
            </w:pPr>
          </w:p>
        </w:tc>
      </w:tr>
      <w:tr w:rsidR="00EC120F" w:rsidRPr="00EC120F" w:rsidTr="00EC120F">
        <w:trPr>
          <w:trHeight w:val="543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Натрия хлорид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0,9 % 100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73,28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73 280</w:t>
            </w:r>
          </w:p>
        </w:tc>
      </w:tr>
      <w:tr w:rsidR="00EC120F" w:rsidRPr="00EC120F" w:rsidTr="00EC120F">
        <w:trPr>
          <w:trHeight w:val="56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Транексамовая</w:t>
            </w:r>
            <w:proofErr w:type="spellEnd"/>
            <w:r w:rsidRPr="00EC120F">
              <w:t xml:space="preserve"> кислота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внутривенного введения, 50 мг/мл, 5 мл, № 5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1025,27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205 054</w:t>
            </w:r>
          </w:p>
        </w:tc>
      </w:tr>
      <w:tr w:rsidR="00EC120F" w:rsidRPr="00EC120F" w:rsidTr="00EC120F">
        <w:trPr>
          <w:trHeight w:val="55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Фитоменадион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внутримышечного введениям 10 мг/мл, 1мл №5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132,74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46 459</w:t>
            </w:r>
          </w:p>
        </w:tc>
      </w:tr>
      <w:tr w:rsidR="00EC120F" w:rsidRPr="00EC120F" w:rsidTr="00EC120F">
        <w:trPr>
          <w:trHeight w:val="53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Атропина сульфат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1мг/мл 1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46,44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13 932</w:t>
            </w:r>
          </w:p>
        </w:tc>
      </w:tr>
      <w:tr w:rsidR="00EC120F" w:rsidRPr="00EC120F" w:rsidTr="00EC120F">
        <w:trPr>
          <w:trHeight w:val="420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Этанол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70% 50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53,19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15 957</w:t>
            </w:r>
          </w:p>
        </w:tc>
      </w:tr>
      <w:tr w:rsidR="00EC120F" w:rsidRPr="00EC120F" w:rsidTr="00EC120F">
        <w:trPr>
          <w:trHeight w:val="42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6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Амброксол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сироп 3 мг/мл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481,93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48 193</w:t>
            </w:r>
          </w:p>
        </w:tc>
      </w:tr>
      <w:tr w:rsidR="00EC120F" w:rsidRPr="00EC120F" w:rsidTr="00EC120F">
        <w:trPr>
          <w:trHeight w:val="1584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7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Комплекс аминокислот Комбинированные препараты для парентерального питания 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10% для</w:t>
            </w:r>
            <w:r w:rsidRPr="00EC120F">
              <w:br/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500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964,78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96 478</w:t>
            </w:r>
          </w:p>
        </w:tc>
      </w:tr>
      <w:tr w:rsidR="00EC120F" w:rsidRPr="00EC120F" w:rsidTr="00EC120F">
        <w:trPr>
          <w:trHeight w:val="66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8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Аммиак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наружного применения 10% по 20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40,61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6 092</w:t>
            </w:r>
          </w:p>
        </w:tc>
      </w:tr>
      <w:tr w:rsidR="00EC120F" w:rsidRPr="00EC120F" w:rsidTr="00EC120F">
        <w:trPr>
          <w:trHeight w:val="54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9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Электролиты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400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228,38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456 760</w:t>
            </w:r>
          </w:p>
        </w:tc>
      </w:tr>
      <w:tr w:rsidR="00EC120F" w:rsidRPr="00EC120F" w:rsidTr="00EC120F">
        <w:trPr>
          <w:trHeight w:val="55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10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Ацетилсалициловая кислота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таблетка, 500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1,97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1 970</w:t>
            </w:r>
          </w:p>
        </w:tc>
      </w:tr>
      <w:tr w:rsidR="00EC120F" w:rsidRPr="00EC120F" w:rsidTr="00EC120F">
        <w:trPr>
          <w:trHeight w:val="1056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Комбинированные препараты для парентерального питания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500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2600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260 000</w:t>
            </w:r>
          </w:p>
        </w:tc>
      </w:tr>
      <w:tr w:rsidR="00EC120F" w:rsidRPr="00EC120F" w:rsidTr="00EC120F">
        <w:trPr>
          <w:trHeight w:val="1320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lastRenderedPageBreak/>
              <w:t>12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Сульфаметоксазол</w:t>
            </w:r>
            <w:proofErr w:type="spellEnd"/>
            <w:r w:rsidRPr="00EC120F">
              <w:t xml:space="preserve"> и </w:t>
            </w:r>
            <w:proofErr w:type="spellStart"/>
            <w:r w:rsidRPr="00EC120F">
              <w:t>Триметоприм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концентрат для</w:t>
            </w:r>
            <w:r w:rsidRPr="00EC120F">
              <w:br/>
              <w:t>приготовления</w:t>
            </w:r>
            <w:r w:rsidRPr="00EC120F">
              <w:br/>
              <w:t>раствора для</w:t>
            </w:r>
            <w:r w:rsidRPr="00EC120F">
              <w:br/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(80мг+</w:t>
            </w:r>
            <w:r w:rsidRPr="00EC120F">
              <w:br/>
              <w:t>16мг)/мл, 5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434,03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4 340</w:t>
            </w:r>
          </w:p>
        </w:tc>
      </w:tr>
      <w:tr w:rsidR="00EC120F" w:rsidRPr="00EC120F" w:rsidTr="00EC120F">
        <w:trPr>
          <w:trHeight w:val="63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13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Бриллиантовый зеленый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спиртовой 1% 20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42,86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4 286</w:t>
            </w:r>
          </w:p>
        </w:tc>
      </w:tr>
      <w:tr w:rsidR="00EC120F" w:rsidRPr="00EC120F" w:rsidTr="00EC120F">
        <w:trPr>
          <w:trHeight w:val="528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14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Перекись водорода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наружного применения 3% 100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195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195 000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15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Норэпинефрин</w:t>
            </w:r>
            <w:proofErr w:type="spellEnd"/>
            <w:r w:rsidRPr="00EC120F">
              <w:t xml:space="preserve"> 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Концентрат для приготовления раствора для </w:t>
            </w:r>
            <w:proofErr w:type="spellStart"/>
            <w:r w:rsidRPr="00EC120F">
              <w:t>инфузий</w:t>
            </w:r>
            <w:proofErr w:type="spellEnd"/>
            <w:r w:rsidRPr="00EC120F">
              <w:t>, 1 мг/мл, 4мл, №10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2711,13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542 226</w:t>
            </w:r>
          </w:p>
        </w:tc>
      </w:tr>
      <w:tr w:rsidR="00EC120F" w:rsidRPr="00EC120F" w:rsidTr="00EC120F">
        <w:trPr>
          <w:trHeight w:val="638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16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Дестроза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5% 250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146,12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146 120</w:t>
            </w:r>
          </w:p>
        </w:tc>
      </w:tr>
      <w:tr w:rsidR="00EC120F" w:rsidRPr="00EC120F" w:rsidTr="00EC120F">
        <w:trPr>
          <w:trHeight w:val="39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17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Дестроза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10% 250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159,74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63 896</w:t>
            </w:r>
          </w:p>
        </w:tc>
      </w:tr>
      <w:tr w:rsidR="00EC120F" w:rsidRPr="00EC120F" w:rsidTr="00EC120F">
        <w:trPr>
          <w:trHeight w:val="1320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18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Синтетические</w:t>
            </w:r>
            <w:r w:rsidRPr="00EC120F">
              <w:br/>
            </w:r>
            <w:proofErr w:type="spellStart"/>
            <w:r w:rsidRPr="00EC120F">
              <w:t>холиноблокатор</w:t>
            </w:r>
            <w:proofErr w:type="spellEnd"/>
            <w:r w:rsidRPr="00EC120F">
              <w:br/>
            </w:r>
            <w:proofErr w:type="spellStart"/>
            <w:r w:rsidRPr="00EC120F">
              <w:t>ы</w:t>
            </w:r>
            <w:proofErr w:type="spellEnd"/>
            <w:r w:rsidRPr="00EC120F">
              <w:t xml:space="preserve"> - эфиры с</w:t>
            </w:r>
            <w:r w:rsidRPr="00EC120F">
              <w:br/>
              <w:t>третичной</w:t>
            </w:r>
            <w:r w:rsidRPr="00EC120F">
              <w:br/>
              <w:t>аминогруппой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pPr>
              <w:spacing w:after="240"/>
            </w:pPr>
            <w:r w:rsidRPr="00EC120F">
              <w:t>Раствор для инъекций  0.2% №10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62,5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62 500</w:t>
            </w:r>
          </w:p>
        </w:tc>
      </w:tr>
      <w:tr w:rsidR="00EC120F" w:rsidRPr="00EC120F" w:rsidTr="00EC120F">
        <w:trPr>
          <w:trHeight w:val="591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19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Дигоксин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0,25 мг/мл, 1мл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24,4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12 200</w:t>
            </w:r>
          </w:p>
        </w:tc>
      </w:tr>
      <w:tr w:rsidR="00EC120F" w:rsidRPr="00EC120F" w:rsidTr="00EC120F">
        <w:trPr>
          <w:trHeight w:val="451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20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Электролиты 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400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224,56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449 120</w:t>
            </w:r>
          </w:p>
        </w:tc>
      </w:tr>
      <w:tr w:rsidR="00EC120F" w:rsidRPr="00EC120F" w:rsidTr="00EC120F">
        <w:trPr>
          <w:trHeight w:val="453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Метилдопа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 250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28,53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8 559</w:t>
            </w:r>
          </w:p>
        </w:tc>
      </w:tr>
      <w:tr w:rsidR="00EC120F" w:rsidRPr="00EC120F" w:rsidTr="00EC120F">
        <w:trPr>
          <w:trHeight w:val="49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22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Дидрогестерон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 10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139,38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55 752</w:t>
            </w:r>
          </w:p>
        </w:tc>
      </w:tr>
      <w:tr w:rsidR="00EC120F" w:rsidRPr="00EC120F" w:rsidTr="00EC120F">
        <w:trPr>
          <w:trHeight w:val="561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23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Оксибупрокаин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капли глазные 0,4% 5мл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577,7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28 885</w:t>
            </w:r>
          </w:p>
        </w:tc>
      </w:tr>
      <w:tr w:rsidR="00EC120F" w:rsidRPr="00EC120F" w:rsidTr="00EC120F">
        <w:trPr>
          <w:trHeight w:val="39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24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Йод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спиртовой 5% 30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98,04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19 608</w:t>
            </w:r>
          </w:p>
        </w:tc>
      </w:tr>
      <w:tr w:rsidR="00EC120F" w:rsidRPr="00EC120F" w:rsidTr="00EC120F">
        <w:trPr>
          <w:trHeight w:val="41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25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Калия перманганат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порошок 5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87,07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4 354</w:t>
            </w:r>
          </w:p>
        </w:tc>
      </w:tr>
      <w:tr w:rsidR="00EC120F" w:rsidRPr="00EC120F" w:rsidTr="00EC120F">
        <w:trPr>
          <w:trHeight w:val="50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26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Кальция </w:t>
            </w:r>
            <w:proofErr w:type="spellStart"/>
            <w:r w:rsidRPr="00EC120F">
              <w:t>глюконат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инъекций, 100 мг/мл, 5 мл, №10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63,25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25 300</w:t>
            </w:r>
          </w:p>
        </w:tc>
      </w:tr>
      <w:tr w:rsidR="00EC120F" w:rsidRPr="00EC120F" w:rsidTr="00EC120F">
        <w:trPr>
          <w:trHeight w:val="863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27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Пантопразол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лиофилизированный</w:t>
            </w:r>
            <w:proofErr w:type="spellEnd"/>
            <w:r w:rsidRPr="00EC120F">
              <w:t xml:space="preserve"> порошок</w:t>
            </w:r>
            <w:r w:rsidRPr="00EC120F">
              <w:br/>
              <w:t>для</w:t>
            </w:r>
            <w:r>
              <w:t xml:space="preserve"> </w:t>
            </w:r>
            <w:r w:rsidRPr="00EC120F">
              <w:t>приготовления</w:t>
            </w:r>
            <w:r w:rsidRPr="00EC120F">
              <w:br/>
              <w:t>раствора для</w:t>
            </w:r>
            <w:r>
              <w:t xml:space="preserve"> </w:t>
            </w:r>
            <w:r w:rsidRPr="00EC120F">
              <w:t>инъекций 40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280,38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280 380</w:t>
            </w:r>
          </w:p>
        </w:tc>
      </w:tr>
      <w:tr w:rsidR="00EC120F" w:rsidRPr="00EC120F" w:rsidTr="00EC120F">
        <w:trPr>
          <w:trHeight w:val="36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28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Кетопрофен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крем 5% 30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458,78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22 939</w:t>
            </w:r>
          </w:p>
        </w:tc>
      </w:tr>
      <w:tr w:rsidR="00EC120F" w:rsidRPr="00EC120F" w:rsidTr="00EC120F">
        <w:trPr>
          <w:trHeight w:val="400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29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Кетопрофен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гель 2,5 % 45 </w:t>
            </w:r>
            <w:proofErr w:type="spellStart"/>
            <w:r w:rsidRPr="00EC120F">
              <w:t>гр</w:t>
            </w:r>
            <w:proofErr w:type="spellEnd"/>
            <w:r w:rsidRPr="00EC120F">
              <w:t xml:space="preserve"> №1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1 926,03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192 603</w:t>
            </w:r>
          </w:p>
        </w:tc>
      </w:tr>
      <w:tr w:rsidR="00EC120F" w:rsidRPr="00EC120F" w:rsidTr="00EC120F">
        <w:trPr>
          <w:trHeight w:val="41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30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Декспантенол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гель глазной 5% 5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1 468,08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2 936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Гидроксиэтилкрахмал</w:t>
            </w:r>
            <w:proofErr w:type="spellEnd"/>
            <w:r w:rsidRPr="00EC120F">
              <w:t xml:space="preserve"> (</w:t>
            </w:r>
            <w:proofErr w:type="spellStart"/>
            <w:r w:rsidRPr="00EC120F">
              <w:t>пентакрахмал</w:t>
            </w:r>
            <w:proofErr w:type="spellEnd"/>
            <w:r w:rsidRPr="00EC120F">
              <w:t>)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>, 6%, 500 мл, № 1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1549,44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77 472</w:t>
            </w:r>
          </w:p>
        </w:tc>
      </w:tr>
      <w:tr w:rsidR="00EC120F" w:rsidRPr="00EC120F" w:rsidTr="00EC120F">
        <w:trPr>
          <w:trHeight w:val="904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32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Сыворотка </w:t>
            </w:r>
            <w:proofErr w:type="spellStart"/>
            <w:r w:rsidRPr="00EC120F">
              <w:t>противостолбячная</w:t>
            </w:r>
            <w:proofErr w:type="spellEnd"/>
            <w:r w:rsidRPr="00EC120F">
              <w:t xml:space="preserve"> лошадиная 3000 МЕ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по 3000 МЕ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11000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220 000</w:t>
            </w:r>
          </w:p>
        </w:tc>
      </w:tr>
      <w:tr w:rsidR="00EC120F" w:rsidRPr="00EC120F" w:rsidTr="00EC120F">
        <w:trPr>
          <w:trHeight w:val="54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33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Йод, калия йодид, глицерин, вода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25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76,84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3 842</w:t>
            </w:r>
          </w:p>
        </w:tc>
      </w:tr>
      <w:tr w:rsidR="00EC120F" w:rsidRPr="00EC120F" w:rsidTr="00EC120F">
        <w:trPr>
          <w:trHeight w:val="50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34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Фенилэфрин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10мг/мл, 1мл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51,63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25 815</w:t>
            </w:r>
          </w:p>
        </w:tc>
      </w:tr>
      <w:tr w:rsidR="00EC120F" w:rsidRPr="00EC120F" w:rsidTr="00EC120F">
        <w:trPr>
          <w:trHeight w:val="42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35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Миконазол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гель оральный 2% 20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486,19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24 310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lastRenderedPageBreak/>
              <w:t>36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Натрия </w:t>
            </w:r>
            <w:proofErr w:type="spellStart"/>
            <w:r w:rsidRPr="00EC120F">
              <w:t>оксибат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200 мг/мл по 10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137,52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137 520</w:t>
            </w:r>
          </w:p>
        </w:tc>
      </w:tr>
      <w:tr w:rsidR="00EC120F" w:rsidRPr="00EC120F" w:rsidTr="00EC120F">
        <w:trPr>
          <w:trHeight w:val="461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37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Никотиновая кислота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1% 1мл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35,1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70 200</w:t>
            </w:r>
          </w:p>
        </w:tc>
      </w:tr>
      <w:tr w:rsidR="00EC120F" w:rsidRPr="00EC120F" w:rsidTr="00EC120F">
        <w:trPr>
          <w:trHeight w:val="56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38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Нифедипин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таблетки, покрытые оболочкой 10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4,46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4 460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39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Пантопразол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Порошок для приготовления раствора для внутривенного введения, 40 мг, № 1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280,38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56 076</w:t>
            </w:r>
          </w:p>
        </w:tc>
      </w:tr>
      <w:tr w:rsidR="00EC120F" w:rsidRPr="00EC120F" w:rsidTr="00EC120F">
        <w:trPr>
          <w:trHeight w:val="45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40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Декспантенол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крем 5% 100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1 989,83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49 746</w:t>
            </w:r>
          </w:p>
        </w:tc>
      </w:tr>
      <w:tr w:rsidR="00EC120F" w:rsidRPr="00EC120F" w:rsidTr="00EC120F">
        <w:trPr>
          <w:trHeight w:val="56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Папаверин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инъекций, 20 мг/мл 2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32,68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65 360</w:t>
            </w:r>
          </w:p>
        </w:tc>
      </w:tr>
      <w:tr w:rsidR="00EC120F" w:rsidRPr="00EC120F" w:rsidTr="00EC120F">
        <w:trPr>
          <w:trHeight w:val="54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42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Пентоксифиллин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</w:t>
            </w:r>
            <w:r w:rsidRPr="00EC120F">
              <w:br/>
              <w:t>инъекций 2% 5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51,46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257 300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43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Пиперациллин</w:t>
            </w:r>
            <w:proofErr w:type="spellEnd"/>
            <w:r w:rsidRPr="00EC120F">
              <w:t>,</w:t>
            </w:r>
            <w:r w:rsidRPr="00EC120F">
              <w:br/>
            </w:r>
            <w:proofErr w:type="spellStart"/>
            <w:r w:rsidRPr="00EC120F">
              <w:t>тазобактам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порошок для приготовления раствора для внутривенных инъекций 4,5 г №1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2 294,56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22 946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44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Комбинированные препараты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крем для наружного применения 60 г №1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6214,9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186 447</w:t>
            </w:r>
          </w:p>
        </w:tc>
      </w:tr>
      <w:tr w:rsidR="00EC120F" w:rsidRPr="00EC120F" w:rsidTr="00EC120F">
        <w:trPr>
          <w:trHeight w:val="37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45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Тетрациклин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мазь глазная 1 % 10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477,92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143 376</w:t>
            </w:r>
          </w:p>
        </w:tc>
      </w:tr>
      <w:tr w:rsidR="00EC120F" w:rsidRPr="00EC120F" w:rsidTr="00EC120F">
        <w:trPr>
          <w:trHeight w:val="553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46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Тиамин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50 мг/мл 1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29,54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59 080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47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Пентоксифиллин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концентрат для приготовления раствора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20 мг/мл 5 мл №5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436,21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218 105</w:t>
            </w:r>
          </w:p>
        </w:tc>
      </w:tr>
      <w:tr w:rsidR="00EC120F" w:rsidRPr="00EC120F" w:rsidTr="00EC120F">
        <w:trPr>
          <w:trHeight w:val="647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48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Электролиты 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раствор для </w:t>
            </w:r>
            <w:proofErr w:type="spellStart"/>
            <w:r w:rsidRPr="00EC120F">
              <w:t>инфузий</w:t>
            </w:r>
            <w:proofErr w:type="spellEnd"/>
            <w:r w:rsidRPr="00EC120F">
              <w:t xml:space="preserve"> 200 мл. </w:t>
            </w:r>
            <w:proofErr w:type="spellStart"/>
            <w:r w:rsidRPr="00EC120F">
              <w:t>Экстемпоральная</w:t>
            </w:r>
            <w:proofErr w:type="spellEnd"/>
            <w:r w:rsidRPr="00EC120F">
              <w:t xml:space="preserve"> рецептура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650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650 000</w:t>
            </w:r>
          </w:p>
        </w:tc>
      </w:tr>
      <w:tr w:rsidR="00EC120F" w:rsidRPr="00EC120F" w:rsidTr="00EC120F">
        <w:trPr>
          <w:trHeight w:val="559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49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Уголь активированный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таблетки, 250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5,87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5 870</w:t>
            </w:r>
          </w:p>
        </w:tc>
      </w:tr>
      <w:tr w:rsidR="00EC120F" w:rsidRPr="00EC120F" w:rsidTr="00EC120F">
        <w:trPr>
          <w:trHeight w:val="315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50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Фозиноприл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Таблетки, 20 мг/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53,18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26 590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Декспантенол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аэрозоль для наружного применения 117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942,51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28 275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52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Урапидил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внутривенного введения, 5 мг/мл, 10 мл, №5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амп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1 122,89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1 122 890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53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Йогексол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инъекций 350 мг йода/мл по 20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2 350,36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11 752</w:t>
            </w:r>
          </w:p>
        </w:tc>
      </w:tr>
      <w:tr w:rsidR="00EC120F" w:rsidRPr="00EC120F" w:rsidTr="00EC120F">
        <w:trPr>
          <w:trHeight w:val="1056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54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Макрогол</w:t>
            </w:r>
            <w:proofErr w:type="spellEnd"/>
            <w:r w:rsidRPr="00EC120F">
              <w:t xml:space="preserve"> в комбинации с другими препаратами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Порошок для приготовления раствора для приема внутрь, №4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пакет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856,82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42 841</w:t>
            </w:r>
          </w:p>
        </w:tc>
      </w:tr>
      <w:tr w:rsidR="00EC120F" w:rsidRPr="00EC120F" w:rsidTr="00EC120F">
        <w:trPr>
          <w:trHeight w:val="403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55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вазелин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мазь 25 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туба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51,98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10 396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56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Перметрин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Раствор для наружного применения 0,5% 60 мл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833,39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8 334</w:t>
            </w:r>
          </w:p>
        </w:tc>
      </w:tr>
      <w:tr w:rsidR="00EC120F" w:rsidRPr="00EC120F" w:rsidTr="00EC120F">
        <w:trPr>
          <w:trHeight w:val="563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57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Водорода </w:t>
            </w:r>
            <w:proofErr w:type="spellStart"/>
            <w:r w:rsidRPr="00EC120F">
              <w:t>пероксид</w:t>
            </w:r>
            <w:proofErr w:type="spellEnd"/>
            <w:r w:rsidRPr="00EC120F">
              <w:t xml:space="preserve">  (Пергидроль</w:t>
            </w:r>
            <w:proofErr w:type="gramStart"/>
            <w:r w:rsidRPr="00EC120F">
              <w:t xml:space="preserve"> )</w:t>
            </w:r>
            <w:proofErr w:type="gramEnd"/>
            <w:r w:rsidRPr="00EC120F">
              <w:t xml:space="preserve"> 37%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 (Пергидроль</w:t>
            </w:r>
            <w:proofErr w:type="gramStart"/>
            <w:r w:rsidRPr="00EC120F">
              <w:t xml:space="preserve"> )</w:t>
            </w:r>
            <w:proofErr w:type="gramEnd"/>
            <w:r w:rsidRPr="00EC120F">
              <w:t xml:space="preserve"> 37% 10 кг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канистра</w:t>
            </w:r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25 000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100 000</w:t>
            </w:r>
          </w:p>
        </w:tc>
      </w:tr>
      <w:tr w:rsidR="00EC120F" w:rsidRPr="00EC120F" w:rsidTr="00EC120F">
        <w:trPr>
          <w:trHeight w:val="792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lastRenderedPageBreak/>
              <w:t>58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Транексамовая</w:t>
            </w:r>
            <w:proofErr w:type="spellEnd"/>
            <w:r w:rsidRPr="00EC120F">
              <w:t xml:space="preserve"> кислота</w:t>
            </w:r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Таблетки, покрытые</w:t>
            </w:r>
            <w:r w:rsidRPr="00EC120F">
              <w:br/>
              <w:t xml:space="preserve">пленочной оболочкой 500 мг 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123,47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6 174</w:t>
            </w:r>
          </w:p>
        </w:tc>
      </w:tr>
      <w:tr w:rsidR="00EC120F" w:rsidRPr="00EC120F" w:rsidTr="00EC120F">
        <w:trPr>
          <w:trHeight w:val="1056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59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Фамотидин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 xml:space="preserve">Порошок </w:t>
            </w:r>
            <w:proofErr w:type="spellStart"/>
            <w:r w:rsidRPr="00EC120F">
              <w:t>лиофилизированный</w:t>
            </w:r>
            <w:proofErr w:type="spellEnd"/>
            <w:r w:rsidRPr="00EC120F"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1 000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355,46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355 460</w:t>
            </w:r>
          </w:p>
        </w:tc>
      </w:tr>
      <w:tr w:rsidR="00EC120F" w:rsidRPr="00EC120F" w:rsidTr="00EC120F">
        <w:trPr>
          <w:trHeight w:val="1056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60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Лизиноприл</w:t>
            </w:r>
            <w:proofErr w:type="spellEnd"/>
            <w:r w:rsidRPr="00EC120F">
              <w:t xml:space="preserve"> и </w:t>
            </w:r>
            <w:proofErr w:type="spellStart"/>
            <w:r w:rsidRPr="00EC120F">
              <w:t>Амлодипин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таблетки,</w:t>
            </w:r>
            <w:r w:rsidRPr="00EC120F">
              <w:br/>
              <w:t>покрытые</w:t>
            </w:r>
            <w:r w:rsidRPr="00EC120F">
              <w:br/>
              <w:t>оболочкой 5мг/5</w:t>
            </w:r>
            <w:r w:rsidRPr="00EC120F">
              <w:br/>
              <w:t>мг №30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proofErr w:type="gramStart"/>
            <w:r w:rsidRPr="00EC120F">
              <w:t>таб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72,9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43 740</w:t>
            </w:r>
          </w:p>
        </w:tc>
      </w:tr>
      <w:tr w:rsidR="00EC120F" w:rsidRPr="00EC120F" w:rsidTr="00EC120F">
        <w:trPr>
          <w:trHeight w:val="1320"/>
        </w:trPr>
        <w:tc>
          <w:tcPr>
            <w:tcW w:w="527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r w:rsidRPr="00EC120F">
              <w:t>61</w:t>
            </w:r>
          </w:p>
        </w:tc>
        <w:tc>
          <w:tcPr>
            <w:tcW w:w="2179" w:type="dxa"/>
            <w:shd w:val="clear" w:color="auto" w:fill="auto"/>
            <w:hideMark/>
          </w:tcPr>
          <w:p w:rsidR="00EC120F" w:rsidRPr="00EC120F" w:rsidRDefault="00EC120F" w:rsidP="00EC120F">
            <w:proofErr w:type="spellStart"/>
            <w:r w:rsidRPr="00EC120F">
              <w:t>Цефтриаксон</w:t>
            </w:r>
            <w:proofErr w:type="spellEnd"/>
          </w:p>
        </w:tc>
        <w:tc>
          <w:tcPr>
            <w:tcW w:w="2899" w:type="dxa"/>
            <w:shd w:val="clear" w:color="auto" w:fill="auto"/>
            <w:hideMark/>
          </w:tcPr>
          <w:p w:rsidR="00EC120F" w:rsidRPr="00EC120F" w:rsidRDefault="00EC120F" w:rsidP="00EC120F">
            <w:r w:rsidRPr="00EC120F">
              <w:t>Порошок для приготовления раствора для инъекций в комплекте с растворителем (</w:t>
            </w:r>
            <w:proofErr w:type="spellStart"/>
            <w:r w:rsidRPr="00EC120F">
              <w:t>лидокаина</w:t>
            </w:r>
            <w:proofErr w:type="spellEnd"/>
            <w:r w:rsidRPr="00EC120F">
              <w:t xml:space="preserve"> гидрохлорида, 1 % раствор для</w:t>
            </w:r>
            <w:r w:rsidRPr="00EC120F">
              <w:br/>
              <w:t>инъекций), 1г № 1</w:t>
            </w:r>
          </w:p>
        </w:tc>
        <w:tc>
          <w:tcPr>
            <w:tcW w:w="786" w:type="dxa"/>
            <w:shd w:val="clear" w:color="auto" w:fill="auto"/>
            <w:hideMark/>
          </w:tcPr>
          <w:p w:rsidR="00EC120F" w:rsidRPr="00EC120F" w:rsidRDefault="00EC120F" w:rsidP="00EC120F">
            <w:pPr>
              <w:jc w:val="center"/>
            </w:pPr>
            <w:proofErr w:type="spellStart"/>
            <w:r w:rsidRPr="00EC120F"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500</w:t>
            </w:r>
          </w:p>
        </w:tc>
        <w:tc>
          <w:tcPr>
            <w:tcW w:w="1134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1330,38</w:t>
            </w:r>
          </w:p>
        </w:tc>
        <w:tc>
          <w:tcPr>
            <w:tcW w:w="1418" w:type="dxa"/>
            <w:shd w:val="clear" w:color="auto" w:fill="auto"/>
            <w:hideMark/>
          </w:tcPr>
          <w:p w:rsidR="00EC120F" w:rsidRPr="00EC120F" w:rsidRDefault="00EC120F" w:rsidP="00EC120F">
            <w:pPr>
              <w:jc w:val="right"/>
            </w:pPr>
            <w:r w:rsidRPr="00EC120F">
              <w:t>665 190</w:t>
            </w:r>
          </w:p>
        </w:tc>
      </w:tr>
    </w:tbl>
    <w:p w:rsidR="00895874" w:rsidRDefault="00895874" w:rsidP="002E2BA7">
      <w:pPr>
        <w:jc w:val="both"/>
        <w:rPr>
          <w:i/>
          <w:sz w:val="24"/>
          <w:szCs w:val="24"/>
        </w:rPr>
      </w:pPr>
    </w:p>
    <w:p w:rsidR="002E2BA7" w:rsidRPr="0085121A" w:rsidRDefault="002E2BA7" w:rsidP="002E2BA7">
      <w:pPr>
        <w:jc w:val="both"/>
        <w:rPr>
          <w:sz w:val="24"/>
          <w:szCs w:val="24"/>
        </w:rPr>
      </w:pPr>
      <w:r w:rsidRPr="0085121A">
        <w:rPr>
          <w:b/>
          <w:sz w:val="24"/>
          <w:szCs w:val="24"/>
        </w:rPr>
        <w:t xml:space="preserve">Сроки и условия поставки: </w:t>
      </w:r>
      <w:r w:rsidRPr="0085121A">
        <w:rPr>
          <w:sz w:val="24"/>
          <w:szCs w:val="24"/>
        </w:rPr>
        <w:t>15 календарных дней со дня получения заявки на поставку товара;</w:t>
      </w:r>
    </w:p>
    <w:p w:rsidR="002E2BA7" w:rsidRPr="0085121A" w:rsidRDefault="002E2BA7" w:rsidP="002E2BA7">
      <w:pPr>
        <w:ind w:right="-1"/>
        <w:jc w:val="both"/>
        <w:rPr>
          <w:sz w:val="24"/>
          <w:szCs w:val="24"/>
        </w:rPr>
      </w:pPr>
      <w:r w:rsidRPr="0085121A">
        <w:rPr>
          <w:b/>
          <w:sz w:val="24"/>
          <w:szCs w:val="24"/>
        </w:rPr>
        <w:t>Место поставки товаров:</w:t>
      </w:r>
      <w:r w:rsidRPr="0085121A">
        <w:rPr>
          <w:sz w:val="24"/>
          <w:szCs w:val="24"/>
        </w:rPr>
        <w:t xml:space="preserve"> РК, </w:t>
      </w:r>
      <w:r>
        <w:rPr>
          <w:sz w:val="24"/>
          <w:szCs w:val="24"/>
        </w:rPr>
        <w:t>Область Абай</w:t>
      </w:r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Урджарский</w:t>
      </w:r>
      <w:proofErr w:type="spellEnd"/>
      <w:r w:rsidRPr="0085121A">
        <w:rPr>
          <w:sz w:val="24"/>
          <w:szCs w:val="24"/>
        </w:rPr>
        <w:t xml:space="preserve"> район, </w:t>
      </w:r>
      <w:proofErr w:type="spellStart"/>
      <w:r w:rsidRPr="0085121A">
        <w:rPr>
          <w:sz w:val="24"/>
          <w:szCs w:val="24"/>
        </w:rPr>
        <w:t>Маканчинский</w:t>
      </w:r>
      <w:proofErr w:type="spellEnd"/>
      <w:r>
        <w:rPr>
          <w:sz w:val="24"/>
          <w:szCs w:val="24"/>
        </w:rPr>
        <w:t xml:space="preserve"> </w:t>
      </w:r>
      <w:r w:rsidRPr="0085121A">
        <w:rPr>
          <w:sz w:val="24"/>
          <w:szCs w:val="24"/>
        </w:rPr>
        <w:t xml:space="preserve">с.о., </w:t>
      </w:r>
      <w:proofErr w:type="spellStart"/>
      <w:r w:rsidRPr="0085121A">
        <w:rPr>
          <w:sz w:val="24"/>
          <w:szCs w:val="24"/>
        </w:rPr>
        <w:t>с</w:t>
      </w:r>
      <w:proofErr w:type="gramStart"/>
      <w:r w:rsidRPr="0085121A">
        <w:rPr>
          <w:sz w:val="24"/>
          <w:szCs w:val="24"/>
        </w:rPr>
        <w:t>.М</w:t>
      </w:r>
      <w:proofErr w:type="gramEnd"/>
      <w:r w:rsidRPr="0085121A">
        <w:rPr>
          <w:sz w:val="24"/>
          <w:szCs w:val="24"/>
        </w:rPr>
        <w:t>аканчи</w:t>
      </w:r>
      <w:proofErr w:type="spellEnd"/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А.Найманбаева</w:t>
      </w:r>
      <w:proofErr w:type="spellEnd"/>
      <w:r w:rsidRPr="0085121A">
        <w:rPr>
          <w:sz w:val="24"/>
          <w:szCs w:val="24"/>
        </w:rPr>
        <w:t xml:space="preserve"> 191, до двери склада для хранения лекарственных средств.</w:t>
      </w:r>
    </w:p>
    <w:p w:rsidR="002E2BA7" w:rsidRPr="0085121A" w:rsidRDefault="002E2BA7" w:rsidP="002E2BA7">
      <w:pPr>
        <w:jc w:val="both"/>
        <w:rPr>
          <w:sz w:val="24"/>
          <w:szCs w:val="24"/>
        </w:rPr>
      </w:pPr>
      <w:r w:rsidRPr="0085121A">
        <w:rPr>
          <w:b/>
          <w:sz w:val="24"/>
          <w:szCs w:val="24"/>
        </w:rPr>
        <w:t>Место представления (приема) документов:</w:t>
      </w:r>
      <w:r w:rsidRPr="0085121A">
        <w:rPr>
          <w:sz w:val="24"/>
          <w:szCs w:val="24"/>
        </w:rPr>
        <w:t xml:space="preserve"> Индекс: 071724, РК, </w:t>
      </w:r>
      <w:r>
        <w:rPr>
          <w:sz w:val="24"/>
          <w:szCs w:val="24"/>
        </w:rPr>
        <w:t>Область Абай</w:t>
      </w:r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Урджарский</w:t>
      </w:r>
      <w:proofErr w:type="spellEnd"/>
      <w:r w:rsidRPr="0085121A">
        <w:rPr>
          <w:sz w:val="24"/>
          <w:szCs w:val="24"/>
        </w:rPr>
        <w:t xml:space="preserve"> район, </w:t>
      </w:r>
      <w:proofErr w:type="spellStart"/>
      <w:r w:rsidRPr="0085121A">
        <w:rPr>
          <w:sz w:val="24"/>
          <w:szCs w:val="24"/>
        </w:rPr>
        <w:t>Маканчинскийс.о</w:t>
      </w:r>
      <w:proofErr w:type="spellEnd"/>
      <w:r w:rsidRPr="0085121A">
        <w:rPr>
          <w:sz w:val="24"/>
          <w:szCs w:val="24"/>
        </w:rPr>
        <w:t xml:space="preserve">., </w:t>
      </w:r>
      <w:proofErr w:type="spellStart"/>
      <w:r w:rsidRPr="0085121A">
        <w:rPr>
          <w:sz w:val="24"/>
          <w:szCs w:val="24"/>
        </w:rPr>
        <w:t>с</w:t>
      </w:r>
      <w:proofErr w:type="gramStart"/>
      <w:r w:rsidRPr="0085121A">
        <w:rPr>
          <w:sz w:val="24"/>
          <w:szCs w:val="24"/>
        </w:rPr>
        <w:t>.М</w:t>
      </w:r>
      <w:proofErr w:type="gramEnd"/>
      <w:r w:rsidRPr="0085121A">
        <w:rPr>
          <w:sz w:val="24"/>
          <w:szCs w:val="24"/>
        </w:rPr>
        <w:t>аканчи</w:t>
      </w:r>
      <w:proofErr w:type="spellEnd"/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А.Найманбаева</w:t>
      </w:r>
      <w:proofErr w:type="spellEnd"/>
      <w:r w:rsidRPr="0085121A">
        <w:rPr>
          <w:sz w:val="24"/>
          <w:szCs w:val="24"/>
        </w:rPr>
        <w:t xml:space="preserve"> 191, 2 этаж приемная главного врача (рабочее время с 08:00ч до 17:00ч; обеденный перерыв с 13:00ч до 14:00ч). </w:t>
      </w:r>
    </w:p>
    <w:p w:rsidR="002E2BA7" w:rsidRPr="007B13C4" w:rsidRDefault="002E2BA7" w:rsidP="002E2BA7">
      <w:pPr>
        <w:jc w:val="both"/>
        <w:rPr>
          <w:b/>
          <w:sz w:val="24"/>
          <w:szCs w:val="24"/>
        </w:rPr>
      </w:pPr>
      <w:r w:rsidRPr="007B13C4">
        <w:rPr>
          <w:b/>
          <w:sz w:val="24"/>
          <w:szCs w:val="24"/>
        </w:rPr>
        <w:t xml:space="preserve">Окончательный срок представления ценовых предложений: </w:t>
      </w:r>
    </w:p>
    <w:p w:rsidR="002E2BA7" w:rsidRPr="007B13C4" w:rsidRDefault="002E2BA7" w:rsidP="002E2BA7">
      <w:pPr>
        <w:jc w:val="both"/>
        <w:rPr>
          <w:sz w:val="24"/>
          <w:szCs w:val="24"/>
        </w:rPr>
      </w:pPr>
      <w:r w:rsidRPr="007B13C4">
        <w:rPr>
          <w:sz w:val="24"/>
          <w:szCs w:val="24"/>
          <w:u w:val="single"/>
        </w:rPr>
        <w:t xml:space="preserve">до </w:t>
      </w:r>
      <w:r w:rsidR="00EC120F">
        <w:rPr>
          <w:sz w:val="24"/>
          <w:szCs w:val="24"/>
          <w:u w:val="single"/>
        </w:rPr>
        <w:t>09</w:t>
      </w:r>
      <w:r w:rsidRPr="007B13C4">
        <w:rPr>
          <w:sz w:val="24"/>
          <w:szCs w:val="24"/>
          <w:u w:val="single"/>
        </w:rPr>
        <w:t xml:space="preserve">:00ч. </w:t>
      </w:r>
      <w:r w:rsidR="00EC120F">
        <w:rPr>
          <w:sz w:val="24"/>
          <w:szCs w:val="24"/>
          <w:u w:val="single"/>
        </w:rPr>
        <w:t>28</w:t>
      </w:r>
      <w:r w:rsidRPr="007B13C4">
        <w:rPr>
          <w:sz w:val="24"/>
          <w:szCs w:val="24"/>
          <w:u w:val="single"/>
        </w:rPr>
        <w:t xml:space="preserve"> </w:t>
      </w:r>
      <w:r w:rsidR="00EC120F">
        <w:rPr>
          <w:sz w:val="24"/>
          <w:szCs w:val="24"/>
          <w:u w:val="single"/>
        </w:rPr>
        <w:t>февраля</w:t>
      </w:r>
      <w:r w:rsidRPr="007B13C4">
        <w:rPr>
          <w:sz w:val="24"/>
          <w:szCs w:val="24"/>
          <w:u w:val="single"/>
        </w:rPr>
        <w:t xml:space="preserve"> 202</w:t>
      </w:r>
      <w:r w:rsidR="00EC120F">
        <w:rPr>
          <w:sz w:val="24"/>
          <w:szCs w:val="24"/>
          <w:u w:val="single"/>
        </w:rPr>
        <w:t>3</w:t>
      </w:r>
      <w:r w:rsidRPr="007B13C4">
        <w:rPr>
          <w:sz w:val="24"/>
          <w:szCs w:val="24"/>
          <w:u w:val="single"/>
        </w:rPr>
        <w:t xml:space="preserve"> года.</w:t>
      </w:r>
    </w:p>
    <w:p w:rsidR="002E2BA7" w:rsidRPr="007B13C4" w:rsidRDefault="002E2BA7" w:rsidP="002E2BA7">
      <w:pPr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7B13C4">
        <w:rPr>
          <w:b/>
          <w:color w:val="000000"/>
          <w:spacing w:val="2"/>
          <w:sz w:val="24"/>
          <w:szCs w:val="24"/>
          <w:shd w:val="clear" w:color="auto" w:fill="FFFFFF"/>
        </w:rPr>
        <w:t>Дата, время и место вскрытия конвертов с ценовыми предложениями:</w:t>
      </w:r>
    </w:p>
    <w:p w:rsidR="002E2BA7" w:rsidRPr="0085121A" w:rsidRDefault="00EC120F" w:rsidP="002E2BA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28</w:t>
      </w:r>
      <w:r w:rsidRPr="007B13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февраля</w:t>
      </w:r>
      <w:r w:rsidRPr="007B13C4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3</w:t>
      </w:r>
      <w:r w:rsidRPr="007B13C4">
        <w:rPr>
          <w:sz w:val="24"/>
          <w:szCs w:val="24"/>
          <w:u w:val="single"/>
        </w:rPr>
        <w:t xml:space="preserve"> года</w:t>
      </w:r>
      <w:r w:rsidR="002E2BA7" w:rsidRPr="007B13C4">
        <w:rPr>
          <w:sz w:val="24"/>
          <w:szCs w:val="24"/>
          <w:u w:val="single"/>
        </w:rPr>
        <w:t xml:space="preserve"> </w:t>
      </w:r>
      <w:r w:rsidR="002E2BA7" w:rsidRPr="007B13C4">
        <w:rPr>
          <w:color w:val="000000"/>
          <w:spacing w:val="2"/>
          <w:sz w:val="24"/>
          <w:szCs w:val="24"/>
          <w:u w:val="single"/>
          <w:shd w:val="clear" w:color="auto" w:fill="FFFFFF"/>
        </w:rPr>
        <w:t xml:space="preserve">в </w:t>
      </w:r>
      <w:r>
        <w:rPr>
          <w:color w:val="000000"/>
          <w:spacing w:val="2"/>
          <w:sz w:val="24"/>
          <w:szCs w:val="24"/>
          <w:u w:val="single"/>
          <w:shd w:val="clear" w:color="auto" w:fill="FFFFFF"/>
        </w:rPr>
        <w:t>09</w:t>
      </w:r>
      <w:r w:rsidR="002E2BA7" w:rsidRPr="007B13C4">
        <w:rPr>
          <w:color w:val="000000"/>
          <w:spacing w:val="2"/>
          <w:sz w:val="24"/>
          <w:szCs w:val="24"/>
          <w:u w:val="single"/>
          <w:shd w:val="clear" w:color="auto" w:fill="FFFFFF"/>
        </w:rPr>
        <w:t>:10</w:t>
      </w:r>
      <w:r w:rsidR="002E2BA7">
        <w:rPr>
          <w:color w:val="000000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="002E2BA7" w:rsidRPr="007B13C4">
        <w:rPr>
          <w:color w:val="000000"/>
          <w:spacing w:val="2"/>
          <w:sz w:val="24"/>
          <w:szCs w:val="24"/>
          <w:u w:val="single"/>
          <w:shd w:val="clear" w:color="auto" w:fill="FFFFFF"/>
        </w:rPr>
        <w:t>ч</w:t>
      </w:r>
      <w:r w:rsidR="002E2BA7">
        <w:rPr>
          <w:color w:val="000000"/>
          <w:spacing w:val="2"/>
          <w:sz w:val="24"/>
          <w:szCs w:val="24"/>
          <w:u w:val="single"/>
          <w:shd w:val="clear" w:color="auto" w:fill="FFFFFF"/>
        </w:rPr>
        <w:t>/мин</w:t>
      </w:r>
      <w:r w:rsidR="002E2BA7" w:rsidRPr="007B13C4">
        <w:rPr>
          <w:color w:val="000000"/>
          <w:spacing w:val="2"/>
          <w:sz w:val="24"/>
          <w:szCs w:val="24"/>
          <w:shd w:val="clear" w:color="auto" w:fill="FFFFFF"/>
        </w:rPr>
        <w:t xml:space="preserve"> по адресу: </w:t>
      </w:r>
      <w:r w:rsidR="002E2BA7" w:rsidRPr="0085121A">
        <w:rPr>
          <w:sz w:val="24"/>
          <w:szCs w:val="24"/>
        </w:rPr>
        <w:t xml:space="preserve">Индекс: 071724, РК, </w:t>
      </w:r>
      <w:r w:rsidR="002E2BA7">
        <w:rPr>
          <w:sz w:val="24"/>
          <w:szCs w:val="24"/>
        </w:rPr>
        <w:t>Область Абай</w:t>
      </w:r>
      <w:r w:rsidR="002E2BA7" w:rsidRPr="0085121A">
        <w:rPr>
          <w:sz w:val="24"/>
          <w:szCs w:val="24"/>
        </w:rPr>
        <w:t xml:space="preserve">, </w:t>
      </w:r>
      <w:proofErr w:type="spellStart"/>
      <w:r w:rsidR="002E2BA7" w:rsidRPr="0085121A">
        <w:rPr>
          <w:sz w:val="24"/>
          <w:szCs w:val="24"/>
        </w:rPr>
        <w:t>Урджарский</w:t>
      </w:r>
      <w:proofErr w:type="spellEnd"/>
      <w:r w:rsidR="002E2BA7" w:rsidRPr="0085121A">
        <w:rPr>
          <w:sz w:val="24"/>
          <w:szCs w:val="24"/>
        </w:rPr>
        <w:t xml:space="preserve"> район, </w:t>
      </w:r>
      <w:proofErr w:type="spellStart"/>
      <w:r w:rsidR="002E2BA7" w:rsidRPr="0085121A">
        <w:rPr>
          <w:sz w:val="24"/>
          <w:szCs w:val="24"/>
        </w:rPr>
        <w:t>Маканчинскийс.о</w:t>
      </w:r>
      <w:proofErr w:type="spellEnd"/>
      <w:r w:rsidR="002E2BA7" w:rsidRPr="0085121A">
        <w:rPr>
          <w:sz w:val="24"/>
          <w:szCs w:val="24"/>
        </w:rPr>
        <w:t xml:space="preserve">., </w:t>
      </w:r>
      <w:proofErr w:type="spellStart"/>
      <w:r w:rsidR="002E2BA7" w:rsidRPr="0085121A">
        <w:rPr>
          <w:sz w:val="24"/>
          <w:szCs w:val="24"/>
        </w:rPr>
        <w:t>с</w:t>
      </w:r>
      <w:proofErr w:type="gramStart"/>
      <w:r w:rsidR="002E2BA7" w:rsidRPr="0085121A">
        <w:rPr>
          <w:sz w:val="24"/>
          <w:szCs w:val="24"/>
        </w:rPr>
        <w:t>.М</w:t>
      </w:r>
      <w:proofErr w:type="gramEnd"/>
      <w:r w:rsidR="002E2BA7" w:rsidRPr="0085121A">
        <w:rPr>
          <w:sz w:val="24"/>
          <w:szCs w:val="24"/>
        </w:rPr>
        <w:t>аканчи</w:t>
      </w:r>
      <w:proofErr w:type="spellEnd"/>
      <w:r w:rsidR="002E2BA7" w:rsidRPr="0085121A">
        <w:rPr>
          <w:sz w:val="24"/>
          <w:szCs w:val="24"/>
        </w:rPr>
        <w:t xml:space="preserve">, </w:t>
      </w:r>
      <w:proofErr w:type="spellStart"/>
      <w:r w:rsidR="002E2BA7" w:rsidRPr="0085121A">
        <w:rPr>
          <w:sz w:val="24"/>
          <w:szCs w:val="24"/>
        </w:rPr>
        <w:t>А.Найманбаева</w:t>
      </w:r>
      <w:proofErr w:type="spellEnd"/>
      <w:r w:rsidR="002E2BA7" w:rsidRPr="0085121A">
        <w:rPr>
          <w:sz w:val="24"/>
          <w:szCs w:val="24"/>
        </w:rPr>
        <w:t xml:space="preserve"> 191.</w:t>
      </w:r>
    </w:p>
    <w:p w:rsidR="002E2BA7" w:rsidRDefault="002E2BA7" w:rsidP="002E2BA7">
      <w:pPr>
        <w:jc w:val="both"/>
        <w:rPr>
          <w:color w:val="000000"/>
          <w:spacing w:val="2"/>
          <w:sz w:val="24"/>
          <w:szCs w:val="24"/>
          <w:shd w:val="clear" w:color="auto" w:fill="FFFFFF"/>
        </w:rPr>
      </w:pPr>
    </w:p>
    <w:p w:rsidR="00EC120F" w:rsidRPr="007B13C4" w:rsidRDefault="00EC120F" w:rsidP="002E2BA7">
      <w:pPr>
        <w:jc w:val="both"/>
        <w:rPr>
          <w:color w:val="000000"/>
          <w:spacing w:val="2"/>
          <w:sz w:val="24"/>
          <w:szCs w:val="24"/>
          <w:shd w:val="clear" w:color="auto" w:fill="FFFFFF"/>
        </w:rPr>
      </w:pPr>
    </w:p>
    <w:p w:rsidR="002E2BA7" w:rsidRPr="007B13C4" w:rsidRDefault="002E2BA7" w:rsidP="002E2BA7">
      <w:pPr>
        <w:jc w:val="both"/>
        <w:rPr>
          <w:color w:val="000000"/>
          <w:spacing w:val="2"/>
          <w:sz w:val="24"/>
          <w:szCs w:val="24"/>
          <w:shd w:val="clear" w:color="auto" w:fill="FFFFFF"/>
        </w:rPr>
      </w:pPr>
    </w:p>
    <w:p w:rsidR="002E2BA7" w:rsidRPr="002764C2" w:rsidRDefault="002E2BA7" w:rsidP="002E2BA7">
      <w:pPr>
        <w:jc w:val="both"/>
        <w:rPr>
          <w:b/>
          <w:spacing w:val="2"/>
          <w:sz w:val="24"/>
          <w:szCs w:val="24"/>
          <w:shd w:val="clear" w:color="auto" w:fill="FFFFFF"/>
        </w:rPr>
      </w:pPr>
      <w:r w:rsidRPr="002764C2">
        <w:rPr>
          <w:b/>
          <w:sz w:val="24"/>
          <w:szCs w:val="24"/>
        </w:rPr>
        <w:t xml:space="preserve">Главный врач             </w:t>
      </w:r>
    </w:p>
    <w:p w:rsidR="002E2BA7" w:rsidRPr="002764C2" w:rsidRDefault="002E2BA7" w:rsidP="002E2BA7">
      <w:pPr>
        <w:jc w:val="both"/>
        <w:rPr>
          <w:b/>
          <w:sz w:val="24"/>
          <w:szCs w:val="24"/>
        </w:rPr>
      </w:pPr>
      <w:r w:rsidRPr="002764C2">
        <w:rPr>
          <w:b/>
          <w:sz w:val="24"/>
          <w:szCs w:val="24"/>
        </w:rPr>
        <w:t>КГП на ПХВ «</w:t>
      </w:r>
      <w:proofErr w:type="spellStart"/>
      <w:r w:rsidRPr="002764C2">
        <w:rPr>
          <w:b/>
          <w:sz w:val="24"/>
          <w:szCs w:val="24"/>
        </w:rPr>
        <w:t>Урджарская</w:t>
      </w:r>
      <w:proofErr w:type="spellEnd"/>
    </w:p>
    <w:p w:rsidR="002E2BA7" w:rsidRPr="002764C2" w:rsidRDefault="002E2BA7" w:rsidP="002E2BA7">
      <w:pPr>
        <w:jc w:val="both"/>
        <w:rPr>
          <w:b/>
          <w:sz w:val="24"/>
          <w:szCs w:val="24"/>
        </w:rPr>
      </w:pPr>
      <w:r w:rsidRPr="002764C2">
        <w:rPr>
          <w:b/>
          <w:sz w:val="24"/>
          <w:szCs w:val="24"/>
        </w:rPr>
        <w:t xml:space="preserve">районная больница» управления </w:t>
      </w:r>
    </w:p>
    <w:p w:rsidR="00610517" w:rsidRDefault="002E2BA7" w:rsidP="002E2BA7">
      <w:pPr>
        <w:jc w:val="both"/>
        <w:rPr>
          <w:b/>
          <w:sz w:val="24"/>
          <w:szCs w:val="24"/>
        </w:rPr>
      </w:pPr>
      <w:r w:rsidRPr="002764C2">
        <w:rPr>
          <w:b/>
          <w:sz w:val="24"/>
          <w:szCs w:val="24"/>
        </w:rPr>
        <w:t>здравоохранения области Абай</w:t>
      </w:r>
    </w:p>
    <w:p w:rsidR="002E2BA7" w:rsidRPr="0085121A" w:rsidRDefault="002E2BA7" w:rsidP="002E2BA7">
      <w:pPr>
        <w:jc w:val="both"/>
        <w:rPr>
          <w:b/>
          <w:sz w:val="24"/>
          <w:szCs w:val="24"/>
        </w:rPr>
      </w:pPr>
      <w:proofErr w:type="spellStart"/>
      <w:r w:rsidRPr="0085121A">
        <w:rPr>
          <w:b/>
          <w:sz w:val="24"/>
          <w:szCs w:val="24"/>
        </w:rPr>
        <w:t>Жакиянова</w:t>
      </w:r>
      <w:proofErr w:type="spellEnd"/>
      <w:r w:rsidRPr="0085121A">
        <w:rPr>
          <w:b/>
          <w:sz w:val="24"/>
          <w:szCs w:val="24"/>
        </w:rPr>
        <w:t xml:space="preserve"> Н.С.</w:t>
      </w:r>
    </w:p>
    <w:p w:rsidR="002E2BA7" w:rsidRPr="007B13C4" w:rsidRDefault="002E2BA7" w:rsidP="002E2BA7">
      <w:pPr>
        <w:jc w:val="both"/>
        <w:rPr>
          <w:sz w:val="24"/>
          <w:szCs w:val="24"/>
        </w:rPr>
      </w:pPr>
    </w:p>
    <w:p w:rsidR="002E2BA7" w:rsidRPr="0085121A" w:rsidRDefault="002E2BA7" w:rsidP="002E2BA7">
      <w:pPr>
        <w:jc w:val="both"/>
      </w:pPr>
    </w:p>
    <w:p w:rsidR="002E2BA7" w:rsidRPr="0085121A" w:rsidRDefault="002E2BA7" w:rsidP="002E2BA7"/>
    <w:p w:rsidR="002E2BA7" w:rsidRDefault="002E2BA7" w:rsidP="002E2BA7"/>
    <w:p w:rsidR="00AD5573" w:rsidRDefault="00AD5573"/>
    <w:sectPr w:rsidR="00AD5573" w:rsidSect="0089587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68E8"/>
    <w:multiLevelType w:val="multilevel"/>
    <w:tmpl w:val="5B2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2BA7"/>
    <w:rsid w:val="002C59AB"/>
    <w:rsid w:val="002E2BA7"/>
    <w:rsid w:val="003719F7"/>
    <w:rsid w:val="00610517"/>
    <w:rsid w:val="006D76DC"/>
    <w:rsid w:val="00723528"/>
    <w:rsid w:val="007279FD"/>
    <w:rsid w:val="00895874"/>
    <w:rsid w:val="008E67D8"/>
    <w:rsid w:val="009E6153"/>
    <w:rsid w:val="00A47203"/>
    <w:rsid w:val="00AD5573"/>
    <w:rsid w:val="00D958F5"/>
    <w:rsid w:val="00DE2B87"/>
    <w:rsid w:val="00EC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58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8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720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A47203"/>
    <w:rPr>
      <w:b/>
      <w:bCs/>
    </w:rPr>
  </w:style>
  <w:style w:type="character" w:styleId="a5">
    <w:name w:val="Hyperlink"/>
    <w:basedOn w:val="a0"/>
    <w:uiPriority w:val="99"/>
    <w:semiHidden/>
    <w:unhideWhenUsed/>
    <w:rsid w:val="00A47203"/>
    <w:rPr>
      <w:color w:val="0000FF"/>
      <w:u w:val="single"/>
    </w:rPr>
  </w:style>
  <w:style w:type="character" w:customStyle="1" w:styleId="js-phone-number">
    <w:name w:val="js-phone-number"/>
    <w:basedOn w:val="a0"/>
    <w:rsid w:val="00A4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2023-02-21T05:43:00Z</cp:lastPrinted>
  <dcterms:created xsi:type="dcterms:W3CDTF">2023-02-21T05:57:00Z</dcterms:created>
  <dcterms:modified xsi:type="dcterms:W3CDTF">2023-02-21T05:57:00Z</dcterms:modified>
</cp:coreProperties>
</file>