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06" w:rsidRPr="000C3180" w:rsidRDefault="00FA0706" w:rsidP="00FA0706">
      <w:pPr>
        <w:pStyle w:val="1"/>
        <w:spacing w:before="0"/>
        <w:ind w:firstLine="637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C3180"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</w:p>
    <w:p w:rsidR="00FA0706" w:rsidRPr="000C3180" w:rsidRDefault="00FA0706" w:rsidP="00FA0706">
      <w:pPr>
        <w:pStyle w:val="1"/>
        <w:spacing w:before="0"/>
        <w:ind w:firstLine="637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C3180">
        <w:rPr>
          <w:rFonts w:ascii="Times New Roman" w:hAnsi="Times New Roman" w:cs="Times New Roman"/>
          <w:color w:val="auto"/>
          <w:sz w:val="24"/>
          <w:szCs w:val="24"/>
        </w:rPr>
        <w:t>Главный врач</w:t>
      </w:r>
    </w:p>
    <w:p w:rsidR="00FA0706" w:rsidRPr="000C3180" w:rsidRDefault="00FA0706" w:rsidP="00FA0706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C3180">
        <w:rPr>
          <w:rFonts w:ascii="Times New Roman" w:hAnsi="Times New Roman" w:cs="Times New Roman"/>
          <w:color w:val="auto"/>
          <w:sz w:val="24"/>
          <w:szCs w:val="24"/>
        </w:rPr>
        <w:t>КГП на ПХВ «Районная больница №2</w:t>
      </w:r>
    </w:p>
    <w:p w:rsidR="00FA0706" w:rsidRPr="000C3180" w:rsidRDefault="00FA0706" w:rsidP="00FA0706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C3180">
        <w:rPr>
          <w:rFonts w:ascii="Times New Roman" w:hAnsi="Times New Roman" w:cs="Times New Roman"/>
          <w:color w:val="auto"/>
          <w:sz w:val="24"/>
          <w:szCs w:val="24"/>
        </w:rPr>
        <w:t>Урджарского</w:t>
      </w:r>
      <w:proofErr w:type="spellEnd"/>
      <w:r w:rsidRPr="000C3180">
        <w:rPr>
          <w:rFonts w:ascii="Times New Roman" w:hAnsi="Times New Roman" w:cs="Times New Roman"/>
          <w:color w:val="auto"/>
          <w:sz w:val="24"/>
          <w:szCs w:val="24"/>
        </w:rPr>
        <w:t xml:space="preserve"> района»</w:t>
      </w:r>
    </w:p>
    <w:p w:rsidR="00FA0706" w:rsidRPr="000C3180" w:rsidRDefault="00FA0706" w:rsidP="00FA0706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C3180">
        <w:rPr>
          <w:rFonts w:ascii="Times New Roman" w:hAnsi="Times New Roman" w:cs="Times New Roman"/>
          <w:color w:val="auto"/>
          <w:sz w:val="24"/>
          <w:szCs w:val="24"/>
        </w:rPr>
        <w:t>Управление здравоохранение</w:t>
      </w:r>
    </w:p>
    <w:p w:rsidR="00FA0706" w:rsidRPr="000C3180" w:rsidRDefault="00FA0706" w:rsidP="00FA0706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C3180">
        <w:rPr>
          <w:rFonts w:ascii="Times New Roman" w:hAnsi="Times New Roman" w:cs="Times New Roman"/>
          <w:color w:val="auto"/>
          <w:sz w:val="24"/>
          <w:szCs w:val="24"/>
        </w:rPr>
        <w:t xml:space="preserve">Восточно-Казахстанской  области» </w:t>
      </w:r>
    </w:p>
    <w:p w:rsidR="00FA0706" w:rsidRPr="000C3180" w:rsidRDefault="00FA0706" w:rsidP="00FA0706">
      <w:pPr>
        <w:jc w:val="right"/>
        <w:rPr>
          <w:b/>
          <w:lang w:val="kk-KZ"/>
        </w:rPr>
      </w:pPr>
      <w:r w:rsidRPr="000C3180">
        <w:rPr>
          <w:b/>
        </w:rPr>
        <w:t xml:space="preserve">_____________ </w:t>
      </w:r>
      <w:r w:rsidRPr="000C3180">
        <w:rPr>
          <w:b/>
          <w:lang w:val="kk-KZ"/>
        </w:rPr>
        <w:t>Н.С. Жакиянова</w:t>
      </w:r>
    </w:p>
    <w:p w:rsidR="00FA0706" w:rsidRPr="000C3180" w:rsidRDefault="00FA0706" w:rsidP="00FA0706">
      <w:pPr>
        <w:pStyle w:val="a3"/>
        <w:jc w:val="right"/>
        <w:rPr>
          <w:b/>
          <w:color w:val="000000"/>
        </w:rPr>
      </w:pPr>
      <w:r w:rsidRPr="000C3180">
        <w:rPr>
          <w:b/>
          <w:color w:val="000000"/>
        </w:rPr>
        <w:t xml:space="preserve"> «</w:t>
      </w:r>
      <w:r>
        <w:rPr>
          <w:b/>
          <w:color w:val="000000"/>
        </w:rPr>
        <w:t>13</w:t>
      </w:r>
      <w:r w:rsidRPr="000C3180">
        <w:rPr>
          <w:b/>
          <w:color w:val="000000"/>
        </w:rPr>
        <w:t xml:space="preserve">» </w:t>
      </w:r>
      <w:r>
        <w:rPr>
          <w:b/>
          <w:color w:val="000000"/>
        </w:rPr>
        <w:t xml:space="preserve">октября </w:t>
      </w:r>
      <w:r w:rsidRPr="000C3180">
        <w:rPr>
          <w:b/>
          <w:color w:val="000000"/>
        </w:rPr>
        <w:t>2021 год.</w:t>
      </w:r>
    </w:p>
    <w:p w:rsidR="00AC6118" w:rsidRPr="00D10B6A" w:rsidRDefault="00AC6118" w:rsidP="00AC6118">
      <w:pPr>
        <w:pStyle w:val="a3"/>
        <w:jc w:val="center"/>
        <w:rPr>
          <w:rFonts w:eastAsia="Calibri"/>
          <w:b/>
          <w:i/>
          <w:sz w:val="22"/>
          <w:szCs w:val="22"/>
          <w:lang w:val="kk-KZ" w:eastAsia="en-US"/>
        </w:rPr>
      </w:pPr>
    </w:p>
    <w:p w:rsidR="00FA0706" w:rsidRDefault="00FA0706" w:rsidP="00FA0706">
      <w:pPr>
        <w:pStyle w:val="a3"/>
        <w:jc w:val="right"/>
        <w:rPr>
          <w:rFonts w:eastAsia="Calibri"/>
          <w:b/>
          <w:lang w:eastAsia="en-US"/>
        </w:rPr>
      </w:pPr>
      <w:r w:rsidRPr="000C3180">
        <w:rPr>
          <w:rFonts w:eastAsia="Calibri"/>
          <w:b/>
          <w:lang w:eastAsia="en-US"/>
        </w:rPr>
        <w:t xml:space="preserve">Приложение </w:t>
      </w:r>
      <w:r>
        <w:rPr>
          <w:rFonts w:eastAsia="Calibri"/>
          <w:b/>
          <w:lang w:eastAsia="en-US"/>
        </w:rPr>
        <w:t>2</w:t>
      </w:r>
    </w:p>
    <w:p w:rsidR="00FA0706" w:rsidRPr="002D1BC3" w:rsidRDefault="00FA0706" w:rsidP="00FA0706">
      <w:pPr>
        <w:jc w:val="right"/>
        <w:textAlignment w:val="baseline"/>
      </w:pPr>
      <w:r w:rsidRPr="002D1BC3">
        <w:t xml:space="preserve">к </w:t>
      </w:r>
      <w:r w:rsidRPr="002D1BC3">
        <w:rPr>
          <w:rStyle w:val="s2"/>
        </w:rPr>
        <w:t xml:space="preserve">тендерной документации </w:t>
      </w:r>
    </w:p>
    <w:p w:rsidR="00AC6118" w:rsidRPr="00D10B6A" w:rsidRDefault="00AC6118" w:rsidP="00AC6118">
      <w:pPr>
        <w:pStyle w:val="a3"/>
        <w:jc w:val="center"/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</w:pPr>
    </w:p>
    <w:p w:rsidR="001C1E00" w:rsidRPr="00FA0706" w:rsidRDefault="00B1647C" w:rsidP="006D14FA">
      <w:pPr>
        <w:pStyle w:val="a3"/>
        <w:jc w:val="center"/>
        <w:rPr>
          <w:b/>
          <w:sz w:val="22"/>
          <w:szCs w:val="22"/>
        </w:rPr>
      </w:pPr>
      <w:proofErr w:type="gramStart"/>
      <w:r w:rsidRPr="00FA0706">
        <w:rPr>
          <w:b/>
          <w:sz w:val="22"/>
          <w:szCs w:val="22"/>
        </w:rPr>
        <w:t>Техническая</w:t>
      </w:r>
      <w:proofErr w:type="gramEnd"/>
      <w:r w:rsidRPr="00FA0706">
        <w:rPr>
          <w:b/>
          <w:sz w:val="22"/>
          <w:szCs w:val="22"/>
        </w:rPr>
        <w:t xml:space="preserve"> </w:t>
      </w:r>
      <w:proofErr w:type="spellStart"/>
      <w:r w:rsidRPr="00FA0706">
        <w:rPr>
          <w:b/>
          <w:sz w:val="22"/>
          <w:szCs w:val="22"/>
        </w:rPr>
        <w:t>спецификациязакупаемых</w:t>
      </w:r>
      <w:proofErr w:type="spellEnd"/>
      <w:r w:rsidRPr="00FA0706">
        <w:rPr>
          <w:b/>
          <w:sz w:val="22"/>
          <w:szCs w:val="22"/>
        </w:rPr>
        <w:t xml:space="preserve"> товаров   </w:t>
      </w:r>
    </w:p>
    <w:p w:rsidR="00B1647C" w:rsidRPr="00FA0706" w:rsidRDefault="00B1647C" w:rsidP="006D14FA">
      <w:pPr>
        <w:pStyle w:val="a3"/>
        <w:jc w:val="center"/>
        <w:rPr>
          <w:sz w:val="22"/>
          <w:szCs w:val="22"/>
        </w:rPr>
      </w:pPr>
      <w:r w:rsidRPr="00FA0706">
        <w:rPr>
          <w:sz w:val="22"/>
          <w:szCs w:val="22"/>
        </w:rPr>
        <w:t xml:space="preserve"> (на каждый лот в отдельности)</w:t>
      </w:r>
    </w:p>
    <w:p w:rsidR="00B1647C" w:rsidRPr="00FA0706" w:rsidRDefault="00B1647C" w:rsidP="006D14FA">
      <w:pPr>
        <w:pStyle w:val="a3"/>
        <w:jc w:val="right"/>
        <w:rPr>
          <w:sz w:val="22"/>
          <w:szCs w:val="22"/>
        </w:rPr>
      </w:pPr>
    </w:p>
    <w:p w:rsidR="00C836C0" w:rsidRPr="00FA0706" w:rsidRDefault="001C1E00" w:rsidP="00C836C0">
      <w:pPr>
        <w:pStyle w:val="a3"/>
        <w:spacing w:line="240" w:lineRule="atLeast"/>
        <w:jc w:val="center"/>
        <w:rPr>
          <w:b/>
          <w:sz w:val="22"/>
          <w:szCs w:val="22"/>
        </w:rPr>
      </w:pPr>
      <w:r w:rsidRPr="00FA0706">
        <w:rPr>
          <w:b/>
          <w:bCs/>
          <w:sz w:val="22"/>
          <w:szCs w:val="22"/>
        </w:rPr>
        <w:t>Техническая спецификация лот №1</w:t>
      </w:r>
    </w:p>
    <w:p w:rsidR="00D10B6A" w:rsidRPr="00FA0706" w:rsidRDefault="00D10B6A" w:rsidP="00C96E9C">
      <w:pPr>
        <w:suppressAutoHyphens/>
        <w:rPr>
          <w:b/>
          <w:bCs/>
          <w:sz w:val="22"/>
          <w:szCs w:val="22"/>
          <w:lang w:eastAsia="ko-KR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410"/>
        <w:gridCol w:w="567"/>
        <w:gridCol w:w="2268"/>
        <w:gridCol w:w="8505"/>
        <w:gridCol w:w="851"/>
      </w:tblGrid>
      <w:tr w:rsidR="00D10B6A" w:rsidRPr="00FA0706" w:rsidTr="00CB16DA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0B6A" w:rsidRPr="00FA0706" w:rsidRDefault="00D10B6A" w:rsidP="00CB16DA">
            <w:pPr>
              <w:ind w:left="-108"/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 xml:space="preserve">Техническая спецификация Лот № 1№ </w:t>
            </w:r>
            <w:proofErr w:type="gramStart"/>
            <w:r w:rsidRPr="00FA0706">
              <w:rPr>
                <w:b/>
                <w:sz w:val="22"/>
                <w:szCs w:val="22"/>
              </w:rPr>
              <w:t>п</w:t>
            </w:r>
            <w:proofErr w:type="gramEnd"/>
            <w:r w:rsidRPr="00FA070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0B6A" w:rsidRPr="00FA0706" w:rsidRDefault="00D10B6A" w:rsidP="00CB16DA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0B6A" w:rsidRPr="00FA0706" w:rsidRDefault="00D10B6A" w:rsidP="00CB16DA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 xml:space="preserve">Описание </w:t>
            </w:r>
          </w:p>
        </w:tc>
      </w:tr>
      <w:tr w:rsidR="00D10B6A" w:rsidRPr="00FA0706" w:rsidTr="00CB16DA">
        <w:trPr>
          <w:trHeight w:val="2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tabs>
                <w:tab w:val="left" w:pos="450"/>
              </w:tabs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A0706">
              <w:rPr>
                <w:b/>
                <w:color w:val="000000"/>
                <w:sz w:val="22"/>
                <w:szCs w:val="22"/>
              </w:rPr>
              <w:t>Наименование медицинской техники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A0706">
              <w:rPr>
                <w:b/>
                <w:color w:val="000000"/>
                <w:sz w:val="22"/>
                <w:szCs w:val="22"/>
              </w:rPr>
              <w:t xml:space="preserve"> (далее – МТ)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>(</w:t>
            </w:r>
            <w:r w:rsidRPr="00FA0706">
              <w:rPr>
                <w:i/>
                <w:color w:val="000000"/>
                <w:sz w:val="22"/>
                <w:szCs w:val="22"/>
              </w:rPr>
              <w:t>в соответствии с государственным реестром МТ  с указанием модели, наименования производителя, страны)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706">
              <w:rPr>
                <w:rFonts w:eastAsia="SimSun"/>
                <w:sz w:val="22"/>
                <w:szCs w:val="22"/>
                <w:lang w:eastAsia="zh-CN"/>
              </w:rPr>
              <w:t xml:space="preserve">Кровать модульная, акушерская </w:t>
            </w:r>
          </w:p>
        </w:tc>
      </w:tr>
      <w:tr w:rsidR="00D10B6A" w:rsidRPr="00FA0706" w:rsidTr="00CB16DA">
        <w:trPr>
          <w:trHeight w:val="611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i/>
                <w:sz w:val="22"/>
                <w:szCs w:val="22"/>
              </w:rPr>
            </w:pPr>
            <w:r w:rsidRPr="00FA0706">
              <w:rPr>
                <w:i/>
                <w:sz w:val="22"/>
                <w:szCs w:val="22"/>
              </w:rPr>
              <w:t>№</w:t>
            </w:r>
          </w:p>
          <w:p w:rsidR="00D10B6A" w:rsidRPr="00FA0706" w:rsidRDefault="00D10B6A" w:rsidP="00CB16DA">
            <w:pPr>
              <w:rPr>
                <w:i/>
                <w:sz w:val="22"/>
                <w:szCs w:val="22"/>
              </w:rPr>
            </w:pPr>
            <w:proofErr w:type="gramStart"/>
            <w:r w:rsidRPr="00FA0706">
              <w:rPr>
                <w:i/>
                <w:sz w:val="22"/>
                <w:szCs w:val="22"/>
              </w:rPr>
              <w:t>п</w:t>
            </w:r>
            <w:proofErr w:type="gramEnd"/>
            <w:r w:rsidRPr="00FA0706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left="-97" w:right="-86"/>
              <w:rPr>
                <w:i/>
                <w:sz w:val="22"/>
                <w:szCs w:val="22"/>
              </w:rPr>
            </w:pPr>
            <w:r w:rsidRPr="00FA0706">
              <w:rPr>
                <w:i/>
                <w:sz w:val="22"/>
                <w:szCs w:val="22"/>
              </w:rPr>
              <w:t xml:space="preserve">Наименование </w:t>
            </w:r>
            <w:proofErr w:type="gramStart"/>
            <w:r w:rsidRPr="00FA0706">
              <w:rPr>
                <w:i/>
                <w:sz w:val="22"/>
                <w:szCs w:val="22"/>
              </w:rPr>
              <w:t>комплектующего</w:t>
            </w:r>
            <w:proofErr w:type="gramEnd"/>
            <w:r w:rsidRPr="00FA0706">
              <w:rPr>
                <w:i/>
                <w:sz w:val="22"/>
                <w:szCs w:val="22"/>
              </w:rPr>
              <w:t xml:space="preserve"> к МТ </w:t>
            </w:r>
            <w:r w:rsidRPr="00FA0706">
              <w:rPr>
                <w:i/>
                <w:sz w:val="22"/>
                <w:szCs w:val="22"/>
              </w:rPr>
              <w:lastRenderedPageBreak/>
              <w:t>(в соответствии с государственным реестром МТ)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left="-97" w:right="-86"/>
              <w:rPr>
                <w:i/>
                <w:sz w:val="22"/>
                <w:szCs w:val="22"/>
              </w:rPr>
            </w:pPr>
            <w:r w:rsidRPr="00FA0706">
              <w:rPr>
                <w:i/>
                <w:sz w:val="22"/>
                <w:szCs w:val="22"/>
              </w:rPr>
              <w:lastRenderedPageBreak/>
              <w:t xml:space="preserve">Техническая характеристика </w:t>
            </w:r>
            <w:proofErr w:type="gramStart"/>
            <w:r w:rsidRPr="00FA0706">
              <w:rPr>
                <w:i/>
                <w:sz w:val="22"/>
                <w:szCs w:val="22"/>
              </w:rPr>
              <w:t>комплектующего</w:t>
            </w:r>
            <w:proofErr w:type="gramEnd"/>
            <w:r w:rsidRPr="00FA0706">
              <w:rPr>
                <w:i/>
                <w:sz w:val="22"/>
                <w:szCs w:val="22"/>
              </w:rPr>
              <w:t xml:space="preserve"> к МТ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left="-97" w:right="-86"/>
              <w:rPr>
                <w:i/>
                <w:sz w:val="22"/>
                <w:szCs w:val="22"/>
              </w:rPr>
            </w:pPr>
            <w:r w:rsidRPr="00FA0706">
              <w:rPr>
                <w:i/>
                <w:sz w:val="22"/>
                <w:szCs w:val="22"/>
              </w:rPr>
              <w:t xml:space="preserve">Требуемое </w:t>
            </w:r>
            <w:r w:rsidRPr="00FA0706">
              <w:rPr>
                <w:i/>
                <w:sz w:val="22"/>
                <w:szCs w:val="22"/>
              </w:rPr>
              <w:lastRenderedPageBreak/>
              <w:t>количество</w:t>
            </w:r>
          </w:p>
          <w:p w:rsidR="00D10B6A" w:rsidRPr="00FA0706" w:rsidRDefault="00D10B6A" w:rsidP="00CB16DA">
            <w:pPr>
              <w:ind w:left="-97" w:right="-86"/>
              <w:rPr>
                <w:i/>
                <w:sz w:val="22"/>
                <w:szCs w:val="22"/>
              </w:rPr>
            </w:pPr>
            <w:r w:rsidRPr="00FA0706">
              <w:rPr>
                <w:i/>
                <w:sz w:val="22"/>
                <w:szCs w:val="22"/>
              </w:rPr>
              <w:t>(с указанием единицы измерения)</w:t>
            </w:r>
          </w:p>
        </w:tc>
      </w:tr>
      <w:tr w:rsidR="00D10B6A" w:rsidRPr="00FA0706" w:rsidTr="00CB16DA">
        <w:trPr>
          <w:trHeight w:val="1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i/>
                <w:sz w:val="22"/>
                <w:szCs w:val="22"/>
              </w:rPr>
            </w:pPr>
            <w:r w:rsidRPr="00FA0706">
              <w:rPr>
                <w:i/>
                <w:sz w:val="22"/>
                <w:szCs w:val="22"/>
              </w:rPr>
              <w:t>Основные комплектующие</w:t>
            </w:r>
          </w:p>
        </w:tc>
      </w:tr>
      <w:tr w:rsidR="00D10B6A" w:rsidRPr="00FA0706" w:rsidTr="00CB16DA">
        <w:trPr>
          <w:trHeight w:val="1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706">
              <w:rPr>
                <w:rFonts w:eastAsia="SimSun"/>
                <w:sz w:val="22"/>
                <w:szCs w:val="22"/>
                <w:lang w:eastAsia="zh-CN"/>
              </w:rPr>
              <w:t>Кровать модульная, акушерская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2"/>
                <w:szCs w:val="22"/>
                <w:lang w:eastAsia="zh-CN"/>
              </w:rPr>
            </w:pPr>
            <w:r w:rsidRPr="00FA0706">
              <w:rPr>
                <w:rFonts w:eastAsia="SimSun"/>
                <w:sz w:val="22"/>
                <w:szCs w:val="22"/>
                <w:lang w:eastAsia="zh-CN"/>
              </w:rPr>
              <w:t xml:space="preserve">Кровать модульная, акушерская, не менее 3х моторов с электрической регулировкой высоты, секций ложа и позиционированием кровати в положение </w:t>
            </w:r>
            <w:proofErr w:type="spellStart"/>
            <w:r w:rsidRPr="00FA0706">
              <w:rPr>
                <w:rFonts w:eastAsia="SimSun"/>
                <w:sz w:val="22"/>
                <w:szCs w:val="22"/>
                <w:lang w:eastAsia="zh-CN"/>
              </w:rPr>
              <w:t>Тренделенбург</w:t>
            </w:r>
            <w:proofErr w:type="spellEnd"/>
            <w:r w:rsidRPr="00FA0706">
              <w:rPr>
                <w:rFonts w:eastAsia="SimSun"/>
                <w:sz w:val="22"/>
                <w:szCs w:val="22"/>
                <w:lang w:eastAsia="zh-CN"/>
              </w:rPr>
              <w:t xml:space="preserve"> /</w:t>
            </w:r>
            <w:proofErr w:type="spellStart"/>
            <w:r w:rsidRPr="00FA0706">
              <w:rPr>
                <w:rFonts w:eastAsia="SimSun"/>
                <w:sz w:val="22"/>
                <w:szCs w:val="22"/>
                <w:lang w:eastAsia="zh-CN"/>
              </w:rPr>
              <w:t>антиТренделенбург</w:t>
            </w:r>
            <w:proofErr w:type="spellEnd"/>
            <w:r w:rsidRPr="00FA0706">
              <w:rPr>
                <w:rFonts w:eastAsia="SimSun"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Pr="00FA0706">
              <w:rPr>
                <w:rFonts w:eastAsia="SimSun"/>
                <w:sz w:val="22"/>
                <w:szCs w:val="22"/>
                <w:lang w:eastAsia="zh-CN"/>
              </w:rPr>
              <w:t>Должна использоваться на всех стадиях родового процесса, в том числе и в случае особых медицинских показаний; Должна иметь множество позиций для естественного течения родов, создаваемых на базе одного изделия, повышающая уровень комфорта для роженицы; Акушерка должна получать свободный доступ к роженице при любом подходе к креслу, что улучшает эргономику и безопасность;</w:t>
            </w:r>
            <w:proofErr w:type="gramEnd"/>
            <w:r w:rsidRPr="00FA0706">
              <w:rPr>
                <w:rFonts w:eastAsia="SimSun"/>
                <w:sz w:val="22"/>
                <w:szCs w:val="22"/>
                <w:lang w:eastAsia="zh-CN"/>
              </w:rPr>
              <w:t xml:space="preserve"> Конструкция торцов кровати легкосъемная, обеспечивающая максимально быстрый доступ медицинского персонала к пациенту со всех сторон, и при снятии торцов на каркасе кровати не остается никаких элементов торцов.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rFonts w:eastAsia="SimSun"/>
                <w:sz w:val="22"/>
                <w:szCs w:val="22"/>
                <w:lang w:eastAsia="zh-CN"/>
              </w:rPr>
              <w:t xml:space="preserve">Регулировка </w:t>
            </w:r>
            <w:proofErr w:type="spellStart"/>
            <w:r w:rsidRPr="00FA0706">
              <w:rPr>
                <w:rFonts w:eastAsia="SimSun"/>
                <w:sz w:val="22"/>
                <w:szCs w:val="22"/>
                <w:lang w:eastAsia="zh-CN"/>
              </w:rPr>
              <w:t>Тренделенбург</w:t>
            </w:r>
            <w:proofErr w:type="spellEnd"/>
            <w:r w:rsidRPr="00FA0706">
              <w:rPr>
                <w:rFonts w:eastAsia="SimSun"/>
                <w:sz w:val="22"/>
                <w:szCs w:val="22"/>
                <w:lang w:eastAsia="zh-CN"/>
              </w:rPr>
              <w:t xml:space="preserve">, не более 14,5 º и анти </w:t>
            </w:r>
            <w:proofErr w:type="spellStart"/>
            <w:r w:rsidRPr="00FA0706">
              <w:rPr>
                <w:rFonts w:eastAsia="SimSun"/>
                <w:sz w:val="22"/>
                <w:szCs w:val="22"/>
                <w:lang w:eastAsia="zh-CN"/>
              </w:rPr>
              <w:t>тренделенбург</w:t>
            </w:r>
            <w:proofErr w:type="spellEnd"/>
            <w:r w:rsidRPr="00FA0706">
              <w:rPr>
                <w:rFonts w:eastAsia="SimSun"/>
                <w:sz w:val="22"/>
                <w:szCs w:val="22"/>
                <w:lang w:eastAsia="zh-CN"/>
              </w:rPr>
              <w:t>, не более 5 º с электрическим приводом и механизмом быстрого опускания – для гарантии безопасности; Кровать обеспечивает: электрическую регулировку высоты с минимальным нижним положением не менее 605 мм, и верхним положением не более 875 мм для удобства пациента.</w:t>
            </w:r>
            <w:r w:rsidRPr="00FA0706">
              <w:rPr>
                <w:sz w:val="22"/>
                <w:szCs w:val="22"/>
              </w:rPr>
              <w:br/>
              <w:t>Тип рамы должен быть: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FA0706">
              <w:rPr>
                <w:sz w:val="22"/>
                <w:szCs w:val="22"/>
              </w:rPr>
              <w:t>сталь с электростатическим порошковым покрытием, электростатическая антибактериальная порошковая краска, толщина краски 40-90 микрон.; Матрацное основание не менее 3 секции; Ширина кровати не менее 1070 мм; Длина кровати (в разложенном виде) не менее 2320 мм; Длина кровати (в сложенном виде) не более 1635 мм; Регулировка высоты Электрическая, с помощью ручного пульта управления;</w:t>
            </w:r>
            <w:proofErr w:type="gramEnd"/>
            <w:r w:rsidRPr="00FA0706">
              <w:rPr>
                <w:sz w:val="22"/>
                <w:szCs w:val="22"/>
              </w:rPr>
              <w:t xml:space="preserve"> Диапазон регулировки высоты минимальная: не менее 605 мм, максимальная: 875 мм;</w:t>
            </w:r>
            <w:r w:rsidRPr="00FA0706">
              <w:rPr>
                <w:sz w:val="22"/>
                <w:szCs w:val="22"/>
              </w:rPr>
              <w:br/>
              <w:t>Спинная секция, наклон не менее 80</w:t>
            </w:r>
            <w:r w:rsidRPr="00FA0706">
              <w:rPr>
                <w:sz w:val="22"/>
                <w:szCs w:val="22"/>
              </w:rPr>
              <w:sym w:font="Courier New" w:char="00B0"/>
            </w:r>
            <w:r w:rsidRPr="00FA0706">
              <w:rPr>
                <w:sz w:val="22"/>
                <w:szCs w:val="22"/>
              </w:rPr>
              <w:t xml:space="preserve">, электрический, с помощью ручного пульта управления; 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lastRenderedPageBreak/>
              <w:t xml:space="preserve">Кровать должна иметь возможность перевода положения в сердечно-легочную реанимацию как электрически, так и механически с </w:t>
            </w:r>
            <w:proofErr w:type="spellStart"/>
            <w:r w:rsidRPr="00FA0706">
              <w:rPr>
                <w:sz w:val="22"/>
                <w:szCs w:val="22"/>
              </w:rPr>
              <w:t>амортизированием</w:t>
            </w:r>
            <w:proofErr w:type="spellEnd"/>
            <w:r w:rsidRPr="00FA0706">
              <w:rPr>
                <w:sz w:val="22"/>
                <w:szCs w:val="22"/>
              </w:rPr>
              <w:t xml:space="preserve"> спинной секции при ее активации, необходимо наличие рычага для быстрого перевода в сердечно-легочную реанимацию, необходимо расположение рычага с обеих сторон кровати, экстренное опускание спинной секции - пневматически, бесступенчато; ножная секция должна задвигаться под ложе; 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Кровать должна быть оснащена встроенной аккумуляторной батареей.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 xml:space="preserve">Тип колес: с системой центрального тормоза; не менее 4 шт., антистатические, диаметр не более 125мм; Замки для фиксации подколенных опор не менее 2 шт., на тазовой секции, по одной на каждой стороне кровати; Аккумуляторная батарея; Максимальный вес пациента не менее 275 кг; 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 xml:space="preserve">На раме кровати закреплены раздельные опускаемые боковые ограждения по не менее 1 штуке с каждой стороны, боковые ограждения должны иметь встроенный Угломер с диапазоном измерения от -90° до +90°  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Для уменьшения деформации рамы кровати во время транспортировки в углах расположены защитные амортизаторы, изготовленные из пластикового материала, не оставляющего следов - 4 угловых бампера, размер бампера подножки диаметр: 85 мм, размер бампера изголовья диаметр: 90 мм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В углах головной секций ложа кровати должны быть расположены установочные отверстия для инфузионной стойки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Необходимо наличие: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Инфузионная стойка с регулировкой высоты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Держатель для мочеприемника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Держатель для дренажей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пульт дистанционного управления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Детская люлька в комплекте должна иметь: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Антибактериальное покрытие, пропускающее свет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Подвижные колеса не менее 360̊, не менее 2 из них блокируемые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Коррозионностойкие металлические детали и электростатическое порошковое покрытие от внешнего воздействия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Регулировка высоты с помощью демпферного механизма</w:t>
            </w:r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FA0706">
              <w:rPr>
                <w:sz w:val="22"/>
                <w:szCs w:val="22"/>
              </w:rPr>
              <w:t>Тренделенбург</w:t>
            </w:r>
            <w:proofErr w:type="spellEnd"/>
            <w:r w:rsidRPr="00FA0706">
              <w:rPr>
                <w:sz w:val="22"/>
                <w:szCs w:val="22"/>
              </w:rPr>
              <w:t xml:space="preserve"> и </w:t>
            </w:r>
            <w:proofErr w:type="spellStart"/>
            <w:r w:rsidRPr="00FA0706">
              <w:rPr>
                <w:sz w:val="22"/>
                <w:szCs w:val="22"/>
              </w:rPr>
              <w:t>антитренделенбург</w:t>
            </w:r>
            <w:proofErr w:type="spellEnd"/>
          </w:p>
          <w:p w:rsidR="00D10B6A" w:rsidRPr="00FA0706" w:rsidRDefault="00D10B6A" w:rsidP="00CB16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Размеры люльки: не менее 540 x 885 минимальная высота: 840, максимальная высота: 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lastRenderedPageBreak/>
              <w:t>1шт</w:t>
            </w:r>
          </w:p>
        </w:tc>
      </w:tr>
      <w:tr w:rsidR="00D10B6A" w:rsidRPr="00FA0706" w:rsidTr="00CB16DA">
        <w:trPr>
          <w:trHeight w:val="1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FA0706">
              <w:rPr>
                <w:i/>
                <w:color w:val="000000"/>
                <w:sz w:val="22"/>
                <w:szCs w:val="22"/>
              </w:rPr>
              <w:t>Дополнительные комплектующие</w:t>
            </w:r>
          </w:p>
        </w:tc>
      </w:tr>
      <w:tr w:rsidR="00D10B6A" w:rsidRPr="00FA0706" w:rsidTr="00CB16DA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Cs/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Подкладное судно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>Подкладное судно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1 шт.</w:t>
            </w:r>
          </w:p>
        </w:tc>
      </w:tr>
      <w:tr w:rsidR="00D10B6A" w:rsidRPr="00FA0706" w:rsidTr="00CB16DA">
        <w:trPr>
          <w:trHeight w:val="1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Cs/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Электропривод с аккумулятором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 xml:space="preserve">Электропривод с аккумулятором: регулировка высоты, спинной секции и </w:t>
            </w:r>
            <w:proofErr w:type="spellStart"/>
            <w:r w:rsidRPr="00FA0706">
              <w:rPr>
                <w:sz w:val="22"/>
                <w:szCs w:val="22"/>
              </w:rPr>
              <w:t>Тренделенбур</w:t>
            </w:r>
            <w:proofErr w:type="gramStart"/>
            <w:r w:rsidRPr="00FA0706">
              <w:rPr>
                <w:sz w:val="22"/>
                <w:szCs w:val="22"/>
              </w:rPr>
              <w:t>г</w:t>
            </w:r>
            <w:proofErr w:type="spellEnd"/>
            <w:r w:rsidRPr="00FA0706">
              <w:rPr>
                <w:sz w:val="22"/>
                <w:szCs w:val="22"/>
              </w:rPr>
              <w:t>-</w:t>
            </w:r>
            <w:proofErr w:type="gramEnd"/>
            <w:r w:rsidRPr="00FA0706">
              <w:rPr>
                <w:sz w:val="22"/>
                <w:szCs w:val="22"/>
              </w:rPr>
              <w:t xml:space="preserve"> Обратный </w:t>
            </w:r>
            <w:proofErr w:type="spellStart"/>
            <w:r w:rsidRPr="00FA0706">
              <w:rPr>
                <w:sz w:val="22"/>
                <w:szCs w:val="22"/>
              </w:rPr>
              <w:t>Тренделенбург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1 шт.</w:t>
            </w:r>
          </w:p>
        </w:tc>
      </w:tr>
      <w:tr w:rsidR="00D10B6A" w:rsidRPr="00FA0706" w:rsidTr="00CB16DA">
        <w:trPr>
          <w:trHeight w:val="1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Cs/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Колеса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>Колеса с центральной системой тормоза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4 шт.</w:t>
            </w:r>
          </w:p>
        </w:tc>
      </w:tr>
      <w:tr w:rsidR="00D10B6A" w:rsidRPr="00FA0706" w:rsidTr="00CB16DA">
        <w:trPr>
          <w:trHeight w:val="6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>Матрац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Матрац с полиуретановым покрытием, водонепроницаемый, гигиеничный, плотностью не менее 32 кг/м3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1 шт.</w:t>
            </w:r>
          </w:p>
        </w:tc>
      </w:tr>
      <w:tr w:rsidR="00D10B6A" w:rsidRPr="00FA0706" w:rsidTr="00CB16DA">
        <w:trPr>
          <w:trHeight w:val="19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Боковые ограждения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>Боковые ограждения (пара)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1 шт.</w:t>
            </w:r>
          </w:p>
        </w:tc>
      </w:tr>
      <w:tr w:rsidR="00D10B6A" w:rsidRPr="00FA0706" w:rsidTr="00CB16DA">
        <w:trPr>
          <w:trHeight w:val="48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Торец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>Торец кровати, прикрепляемый к 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2 шт.</w:t>
            </w:r>
          </w:p>
        </w:tc>
      </w:tr>
      <w:tr w:rsidR="00D10B6A" w:rsidRPr="00FA0706" w:rsidTr="00CB16DA">
        <w:trPr>
          <w:trHeight w:val="48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 xml:space="preserve">Опоры для колен, (пара) </w:t>
            </w:r>
            <w:r w:rsidRPr="00FA0706">
              <w:rPr>
                <w:color w:val="000000"/>
                <w:sz w:val="22"/>
                <w:szCs w:val="22"/>
              </w:rPr>
              <w:br/>
              <w:t>Материал – полиуретан и нержавеющая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1 шт.</w:t>
            </w:r>
          </w:p>
        </w:tc>
      </w:tr>
      <w:tr w:rsidR="00D10B6A" w:rsidRPr="00FA0706" w:rsidTr="00CB16DA">
        <w:trPr>
          <w:trHeight w:val="481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Детская люлька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>Детская люлька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1 шт.</w:t>
            </w:r>
          </w:p>
        </w:tc>
      </w:tr>
      <w:tr w:rsidR="00D10B6A" w:rsidRPr="00FA0706" w:rsidTr="00CB16DA">
        <w:trPr>
          <w:trHeight w:val="48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Пульт управления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B6A" w:rsidRPr="00FA0706" w:rsidRDefault="00D10B6A" w:rsidP="00CB16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0706">
              <w:rPr>
                <w:color w:val="000000"/>
                <w:sz w:val="22"/>
                <w:szCs w:val="22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 xml:space="preserve">1 шт. </w:t>
            </w:r>
          </w:p>
        </w:tc>
      </w:tr>
      <w:tr w:rsidR="00D10B6A" w:rsidRPr="00FA0706" w:rsidTr="00CB16DA">
        <w:trPr>
          <w:trHeight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6A" w:rsidRPr="00FA0706" w:rsidRDefault="00D10B6A" w:rsidP="00CB16DA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  <w:r w:rsidRPr="00FA0706">
              <w:rPr>
                <w:b/>
                <w:bCs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</w:p>
        </w:tc>
      </w:tr>
      <w:tr w:rsidR="00D10B6A" w:rsidRPr="00FA0706" w:rsidTr="00CB16DA">
        <w:trPr>
          <w:trHeight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6A" w:rsidRPr="00FA0706" w:rsidRDefault="00D10B6A" w:rsidP="00CB16DA">
            <w:pPr>
              <w:jc w:val="center"/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 xml:space="preserve">Условия осуществления поставки МТ </w:t>
            </w:r>
          </w:p>
          <w:p w:rsidR="00D10B6A" w:rsidRPr="00FA0706" w:rsidRDefault="00D10B6A" w:rsidP="00CB16DA">
            <w:pPr>
              <w:rPr>
                <w:i/>
                <w:sz w:val="22"/>
                <w:szCs w:val="22"/>
              </w:rPr>
            </w:pPr>
            <w:r w:rsidRPr="00FA0706">
              <w:rPr>
                <w:i/>
                <w:sz w:val="22"/>
                <w:szCs w:val="22"/>
              </w:rPr>
              <w:t>(в соответствии с ИНКОТЕРМС 2000)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  <w:lang w:val="en-US"/>
              </w:rPr>
              <w:t>DDP</w:t>
            </w:r>
            <w:r w:rsidRPr="00FA0706">
              <w:rPr>
                <w:sz w:val="22"/>
                <w:szCs w:val="22"/>
              </w:rPr>
              <w:t xml:space="preserve"> пункт назначения</w:t>
            </w:r>
          </w:p>
        </w:tc>
      </w:tr>
      <w:tr w:rsidR="00D10B6A" w:rsidRPr="00FA0706" w:rsidTr="00CB16DA">
        <w:trPr>
          <w:trHeight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6A" w:rsidRPr="00FA0706" w:rsidRDefault="00D10B6A" w:rsidP="00CB16DA">
            <w:pPr>
              <w:jc w:val="center"/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6A" w:rsidRPr="00FA0706" w:rsidRDefault="00D10B6A" w:rsidP="00CB16DA">
            <w:pPr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 xml:space="preserve">Срок поставки МТ и место дислокации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color w:val="000000" w:themeColor="text1"/>
                <w:sz w:val="22"/>
                <w:szCs w:val="22"/>
                <w:lang w:eastAsia="en-US"/>
              </w:rPr>
              <w:t>До 25 декабря 2021 г</w:t>
            </w:r>
            <w:r w:rsidR="00FA0706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FA0706">
              <w:rPr>
                <w:color w:val="000000" w:themeColor="text1"/>
                <w:sz w:val="22"/>
                <w:szCs w:val="22"/>
                <w:lang w:eastAsia="en-US"/>
              </w:rPr>
              <w:t>да</w:t>
            </w:r>
          </w:p>
        </w:tc>
      </w:tr>
      <w:tr w:rsidR="00D10B6A" w:rsidRPr="00FA0706" w:rsidTr="00CB16DA">
        <w:trPr>
          <w:trHeight w:val="31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6A" w:rsidRPr="00FA0706" w:rsidRDefault="00D10B6A" w:rsidP="00CB16DA">
            <w:pPr>
              <w:jc w:val="center"/>
              <w:rPr>
                <w:b/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b/>
                <w:sz w:val="22"/>
                <w:szCs w:val="22"/>
              </w:rPr>
              <w:t>Условия гарантийного и постгарантийного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Необходимо гарантийное сервисное обслуживание МТ не менее 37 месяцев</w:t>
            </w:r>
            <w:r w:rsidRPr="00FA0706">
              <w:rPr>
                <w:i/>
                <w:sz w:val="22"/>
                <w:szCs w:val="22"/>
              </w:rPr>
              <w:t xml:space="preserve">. </w:t>
            </w:r>
            <w:r w:rsidRPr="00FA0706">
              <w:rPr>
                <w:sz w:val="22"/>
                <w:szCs w:val="22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 - замену отработавших ресурс составных частей;</w:t>
            </w:r>
          </w:p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 xml:space="preserve">- замене или восстановлении отдельных частей МТ; </w:t>
            </w:r>
          </w:p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 xml:space="preserve">- настройку и регулировку изделия; специфические для данного изделия работы и т.п.; </w:t>
            </w:r>
          </w:p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D10B6A" w:rsidRPr="00FA0706" w:rsidRDefault="00D10B6A" w:rsidP="00CB16DA">
            <w:pPr>
              <w:rPr>
                <w:sz w:val="22"/>
                <w:szCs w:val="22"/>
              </w:rPr>
            </w:pPr>
            <w:r w:rsidRPr="00FA0706">
              <w:rPr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D10B6A" w:rsidRPr="00FA0706" w:rsidRDefault="00D10B6A" w:rsidP="00D10B6A">
      <w:pPr>
        <w:jc w:val="center"/>
        <w:rPr>
          <w:b/>
          <w:bCs/>
          <w:color w:val="000000"/>
          <w:sz w:val="22"/>
          <w:szCs w:val="22"/>
        </w:rPr>
      </w:pPr>
    </w:p>
    <w:p w:rsidR="00D10B6A" w:rsidRPr="00FA0706" w:rsidRDefault="00D10B6A" w:rsidP="00D10B6A">
      <w:pPr>
        <w:jc w:val="center"/>
        <w:rPr>
          <w:b/>
          <w:bCs/>
          <w:color w:val="000000"/>
          <w:sz w:val="22"/>
          <w:szCs w:val="22"/>
        </w:rPr>
      </w:pPr>
    </w:p>
    <w:p w:rsidR="00D10B6A" w:rsidRPr="00FA0706" w:rsidRDefault="00D10B6A" w:rsidP="00D10B6A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</w:p>
    <w:p w:rsidR="00D10B6A" w:rsidRPr="00FA0706" w:rsidRDefault="00D10B6A" w:rsidP="00D10B6A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</w:p>
    <w:p w:rsidR="00D10B6A" w:rsidRPr="00FA0706" w:rsidRDefault="00D10B6A" w:rsidP="00D10B6A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</w:p>
    <w:p w:rsidR="00D10B6A" w:rsidRPr="00FA0706" w:rsidRDefault="00D10B6A" w:rsidP="00D10B6A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</w:p>
    <w:p w:rsidR="00D10B6A" w:rsidRPr="00FA0706" w:rsidRDefault="00D10B6A" w:rsidP="00C96E9C">
      <w:pPr>
        <w:suppressAutoHyphens/>
        <w:rPr>
          <w:b/>
          <w:bCs/>
          <w:sz w:val="22"/>
          <w:szCs w:val="22"/>
          <w:lang w:eastAsia="ko-KR"/>
        </w:rPr>
      </w:pPr>
    </w:p>
    <w:sectPr w:rsidR="00D10B6A" w:rsidRPr="00FA0706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FE7"/>
    <w:multiLevelType w:val="hybridMultilevel"/>
    <w:tmpl w:val="1EEC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0BF9"/>
    <w:rsid w:val="000025F4"/>
    <w:rsid w:val="00014F8B"/>
    <w:rsid w:val="000309F5"/>
    <w:rsid w:val="000C29DF"/>
    <w:rsid w:val="000C2D28"/>
    <w:rsid w:val="001034B8"/>
    <w:rsid w:val="00127720"/>
    <w:rsid w:val="0013519A"/>
    <w:rsid w:val="00136685"/>
    <w:rsid w:val="00143FF0"/>
    <w:rsid w:val="00145506"/>
    <w:rsid w:val="00166C5D"/>
    <w:rsid w:val="00170001"/>
    <w:rsid w:val="0019423B"/>
    <w:rsid w:val="001A4CC7"/>
    <w:rsid w:val="001C1E00"/>
    <w:rsid w:val="001F0F0B"/>
    <w:rsid w:val="002061C4"/>
    <w:rsid w:val="00214431"/>
    <w:rsid w:val="00217953"/>
    <w:rsid w:val="0023132F"/>
    <w:rsid w:val="00251DA2"/>
    <w:rsid w:val="0027465B"/>
    <w:rsid w:val="002765B1"/>
    <w:rsid w:val="00290DD1"/>
    <w:rsid w:val="0029150F"/>
    <w:rsid w:val="0029233E"/>
    <w:rsid w:val="002D5562"/>
    <w:rsid w:val="002D6667"/>
    <w:rsid w:val="002E6A41"/>
    <w:rsid w:val="002F0B34"/>
    <w:rsid w:val="002F52FE"/>
    <w:rsid w:val="003020DD"/>
    <w:rsid w:val="00306B2B"/>
    <w:rsid w:val="00314E45"/>
    <w:rsid w:val="003415F0"/>
    <w:rsid w:val="00362ADE"/>
    <w:rsid w:val="0037168A"/>
    <w:rsid w:val="00374EF8"/>
    <w:rsid w:val="003B3A65"/>
    <w:rsid w:val="003F1FB2"/>
    <w:rsid w:val="003F7B92"/>
    <w:rsid w:val="00403AF4"/>
    <w:rsid w:val="00407C63"/>
    <w:rsid w:val="00473838"/>
    <w:rsid w:val="00474CAF"/>
    <w:rsid w:val="0049272B"/>
    <w:rsid w:val="004B3B3D"/>
    <w:rsid w:val="004B565D"/>
    <w:rsid w:val="004B7858"/>
    <w:rsid w:val="004C0369"/>
    <w:rsid w:val="004D0338"/>
    <w:rsid w:val="004D0625"/>
    <w:rsid w:val="004E1284"/>
    <w:rsid w:val="00503A6F"/>
    <w:rsid w:val="005103BB"/>
    <w:rsid w:val="0053377B"/>
    <w:rsid w:val="005426F1"/>
    <w:rsid w:val="0054785D"/>
    <w:rsid w:val="00580858"/>
    <w:rsid w:val="005A560F"/>
    <w:rsid w:val="005D273D"/>
    <w:rsid w:val="005D6E02"/>
    <w:rsid w:val="005E06CC"/>
    <w:rsid w:val="00602517"/>
    <w:rsid w:val="00623F59"/>
    <w:rsid w:val="00631DEB"/>
    <w:rsid w:val="00634695"/>
    <w:rsid w:val="00657FBA"/>
    <w:rsid w:val="0068697D"/>
    <w:rsid w:val="00693BFB"/>
    <w:rsid w:val="00695A96"/>
    <w:rsid w:val="006D14FA"/>
    <w:rsid w:val="006D3928"/>
    <w:rsid w:val="006E3DB5"/>
    <w:rsid w:val="006E5436"/>
    <w:rsid w:val="006F2D71"/>
    <w:rsid w:val="00724ACD"/>
    <w:rsid w:val="00732C1F"/>
    <w:rsid w:val="00732E02"/>
    <w:rsid w:val="00734D78"/>
    <w:rsid w:val="00784FD8"/>
    <w:rsid w:val="00793987"/>
    <w:rsid w:val="007A1BD9"/>
    <w:rsid w:val="007A6D38"/>
    <w:rsid w:val="007B6B35"/>
    <w:rsid w:val="007C71B2"/>
    <w:rsid w:val="007F7990"/>
    <w:rsid w:val="00816330"/>
    <w:rsid w:val="00834914"/>
    <w:rsid w:val="00835AFF"/>
    <w:rsid w:val="00850AF1"/>
    <w:rsid w:val="008755FC"/>
    <w:rsid w:val="00875CAB"/>
    <w:rsid w:val="008976D3"/>
    <w:rsid w:val="008C7BFC"/>
    <w:rsid w:val="008D7DA0"/>
    <w:rsid w:val="008E52DB"/>
    <w:rsid w:val="008E7A00"/>
    <w:rsid w:val="008F54B8"/>
    <w:rsid w:val="00902493"/>
    <w:rsid w:val="00904834"/>
    <w:rsid w:val="00933871"/>
    <w:rsid w:val="009432B2"/>
    <w:rsid w:val="00985827"/>
    <w:rsid w:val="00994660"/>
    <w:rsid w:val="009B754F"/>
    <w:rsid w:val="009C3241"/>
    <w:rsid w:val="009C615E"/>
    <w:rsid w:val="009D05BD"/>
    <w:rsid w:val="009E50EB"/>
    <w:rsid w:val="00A4469F"/>
    <w:rsid w:val="00A60309"/>
    <w:rsid w:val="00A739A1"/>
    <w:rsid w:val="00A73C09"/>
    <w:rsid w:val="00A94A64"/>
    <w:rsid w:val="00AB146A"/>
    <w:rsid w:val="00AB2A28"/>
    <w:rsid w:val="00AC6118"/>
    <w:rsid w:val="00B00C51"/>
    <w:rsid w:val="00B013D0"/>
    <w:rsid w:val="00B06357"/>
    <w:rsid w:val="00B124E3"/>
    <w:rsid w:val="00B15191"/>
    <w:rsid w:val="00B1647C"/>
    <w:rsid w:val="00B16A2E"/>
    <w:rsid w:val="00B54D9F"/>
    <w:rsid w:val="00B6714A"/>
    <w:rsid w:val="00B6745C"/>
    <w:rsid w:val="00B8606B"/>
    <w:rsid w:val="00B91ECA"/>
    <w:rsid w:val="00BA1450"/>
    <w:rsid w:val="00BB74C1"/>
    <w:rsid w:val="00BD15A1"/>
    <w:rsid w:val="00BE0105"/>
    <w:rsid w:val="00BE602B"/>
    <w:rsid w:val="00C52595"/>
    <w:rsid w:val="00C5665A"/>
    <w:rsid w:val="00C62216"/>
    <w:rsid w:val="00C62906"/>
    <w:rsid w:val="00C6476E"/>
    <w:rsid w:val="00C64881"/>
    <w:rsid w:val="00C80BF9"/>
    <w:rsid w:val="00C836C0"/>
    <w:rsid w:val="00C96E9C"/>
    <w:rsid w:val="00CC13D9"/>
    <w:rsid w:val="00D06B94"/>
    <w:rsid w:val="00D10B6A"/>
    <w:rsid w:val="00D14AA1"/>
    <w:rsid w:val="00D3153C"/>
    <w:rsid w:val="00D35803"/>
    <w:rsid w:val="00D3620E"/>
    <w:rsid w:val="00D632C2"/>
    <w:rsid w:val="00D80E7B"/>
    <w:rsid w:val="00DD77CF"/>
    <w:rsid w:val="00E131B2"/>
    <w:rsid w:val="00E21A7B"/>
    <w:rsid w:val="00E31334"/>
    <w:rsid w:val="00E31778"/>
    <w:rsid w:val="00E41FAE"/>
    <w:rsid w:val="00E97A02"/>
    <w:rsid w:val="00F1413B"/>
    <w:rsid w:val="00F31376"/>
    <w:rsid w:val="00F314FB"/>
    <w:rsid w:val="00F436B7"/>
    <w:rsid w:val="00F62CCE"/>
    <w:rsid w:val="00F65E59"/>
    <w:rsid w:val="00F83259"/>
    <w:rsid w:val="00F92430"/>
    <w:rsid w:val="00FA0706"/>
    <w:rsid w:val="00FB1294"/>
    <w:rsid w:val="00FD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7C71B2"/>
    <w:rPr>
      <w:b/>
    </w:rPr>
  </w:style>
  <w:style w:type="paragraph" w:styleId="a6">
    <w:name w:val="Normal (Web)"/>
    <w:basedOn w:val="a"/>
    <w:uiPriority w:val="99"/>
    <w:unhideWhenUsed/>
    <w:rsid w:val="008C7BFC"/>
    <w:pPr>
      <w:suppressAutoHyphens/>
      <w:spacing w:before="71" w:after="71"/>
    </w:pPr>
    <w:rPr>
      <w:color w:val="00000A"/>
    </w:rPr>
  </w:style>
  <w:style w:type="character" w:customStyle="1" w:styleId="10">
    <w:name w:val="Заголовок 1 Знак"/>
    <w:basedOn w:val="a0"/>
    <w:link w:val="1"/>
    <w:uiPriority w:val="9"/>
    <w:rsid w:val="0019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4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Без интервала1"/>
    <w:link w:val="NoSpacingChar"/>
    <w:qFormat/>
    <w:rsid w:val="0054785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2"/>
    <w:locked/>
    <w:rsid w:val="0054785D"/>
    <w:rPr>
      <w:rFonts w:ascii="Calibri" w:eastAsia="Times New Roman" w:hAnsi="Calibri" w:cs="Times New Roman"/>
      <w:szCs w:val="20"/>
    </w:rPr>
  </w:style>
  <w:style w:type="character" w:customStyle="1" w:styleId="apple-style-span">
    <w:name w:val="apple-style-span"/>
    <w:rsid w:val="00E21A7B"/>
  </w:style>
  <w:style w:type="character" w:customStyle="1" w:styleId="BodyTextChar">
    <w:name w:val="Body Text Char"/>
    <w:basedOn w:val="a0"/>
    <w:link w:val="13"/>
    <w:rsid w:val="00D362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3">
    <w:name w:val="Основной текст1"/>
    <w:basedOn w:val="a"/>
    <w:link w:val="BodyTextChar"/>
    <w:rsid w:val="00D3620E"/>
    <w:pPr>
      <w:suppressAutoHyphens/>
    </w:pPr>
    <w:rPr>
      <w:sz w:val="28"/>
      <w:szCs w:val="28"/>
      <w:lang w:eastAsia="ar-SA"/>
    </w:rPr>
  </w:style>
  <w:style w:type="paragraph" w:customStyle="1" w:styleId="Default">
    <w:name w:val="Default"/>
    <w:rsid w:val="00D362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B013D0"/>
    <w:pPr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uiPriority w:val="99"/>
    <w:rsid w:val="00B013D0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alloon Text"/>
    <w:basedOn w:val="a"/>
    <w:link w:val="aa"/>
    <w:uiPriority w:val="99"/>
    <w:semiHidden/>
    <w:unhideWhenUsed/>
    <w:rsid w:val="00D14A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A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rsid w:val="00FA0706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2021-10-14T07:23:00Z</cp:lastPrinted>
  <dcterms:created xsi:type="dcterms:W3CDTF">2021-10-14T07:25:00Z</dcterms:created>
  <dcterms:modified xsi:type="dcterms:W3CDTF">2021-10-14T07:25:00Z</dcterms:modified>
</cp:coreProperties>
</file>